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513A" w14:textId="219978EA" w:rsidR="006E0955" w:rsidRPr="006E315B" w:rsidRDefault="003F0500" w:rsidP="00337FFC">
      <w:pPr>
        <w:spacing w:line="276" w:lineRule="auto"/>
        <w:rPr>
          <w:rFonts w:ascii="Montserrat" w:hAnsi="Montserrat" w:cs="Times New Roman"/>
          <w:b/>
          <w:bCs/>
        </w:rPr>
      </w:pPr>
      <w:r>
        <w:rPr>
          <w:rFonts w:ascii="Montserrat" w:hAnsi="Montserrat" w:cs="Times New Roman"/>
          <w:b/>
          <w:bCs/>
        </w:rPr>
        <w:t xml:space="preserve">PURCHASE SPECIFICATION FOR </w:t>
      </w:r>
      <w:r w:rsidR="00FA2B58">
        <w:rPr>
          <w:rFonts w:ascii="Montserrat" w:hAnsi="Montserrat" w:cs="Times New Roman"/>
          <w:b/>
          <w:bCs/>
        </w:rPr>
        <w:t xml:space="preserve">PORTABLE </w:t>
      </w:r>
      <w:r w:rsidR="004A4887" w:rsidRPr="006E315B">
        <w:rPr>
          <w:rFonts w:ascii="Montserrat" w:hAnsi="Montserrat" w:cs="Times New Roman"/>
          <w:b/>
          <w:bCs/>
        </w:rPr>
        <w:t>LED</w:t>
      </w:r>
      <w:r>
        <w:rPr>
          <w:rFonts w:ascii="Montserrat" w:hAnsi="Montserrat" w:cs="Times New Roman"/>
          <w:b/>
          <w:bCs/>
        </w:rPr>
        <w:t xml:space="preserve"> PRECISION APPROACH PATH INDICATOR (PAPI)</w:t>
      </w:r>
      <w:r w:rsidR="004A4887" w:rsidRPr="006E315B">
        <w:rPr>
          <w:rFonts w:ascii="Montserrat" w:hAnsi="Montserrat" w:cs="Times New Roman"/>
          <w:b/>
          <w:bCs/>
        </w:rPr>
        <w:t xml:space="preserve"> </w:t>
      </w:r>
      <w:r w:rsidR="00915F6D" w:rsidRPr="006E315B">
        <w:rPr>
          <w:rFonts w:ascii="Montserrat" w:hAnsi="Montserrat" w:cs="Times New Roman"/>
          <w:b/>
          <w:bCs/>
        </w:rPr>
        <w:t xml:space="preserve">230VAC / </w:t>
      </w:r>
      <w:r w:rsidR="004A4887" w:rsidRPr="006E315B">
        <w:rPr>
          <w:rFonts w:ascii="Montserrat" w:hAnsi="Montserrat" w:cs="Times New Roman"/>
          <w:b/>
          <w:bCs/>
        </w:rPr>
        <w:t>Voltage</w:t>
      </w:r>
      <w:r w:rsidR="006E0955" w:rsidRPr="006E315B">
        <w:rPr>
          <w:rFonts w:ascii="Montserrat" w:hAnsi="Montserrat" w:cs="Times New Roman"/>
          <w:b/>
          <w:bCs/>
        </w:rPr>
        <w:t xml:space="preserve"> Powered Systems</w:t>
      </w:r>
    </w:p>
    <w:p w14:paraId="6FB0D2AA" w14:textId="77777777" w:rsidR="003F0500" w:rsidRDefault="003F0500" w:rsidP="003F0500">
      <w:pPr>
        <w:spacing w:line="276" w:lineRule="auto"/>
        <w:rPr>
          <w:rFonts w:ascii="Montserrat" w:hAnsi="Montserrat" w:cs="Times New Roman"/>
          <w:b/>
          <w:bCs/>
        </w:rPr>
      </w:pPr>
    </w:p>
    <w:p w14:paraId="4B471A8B" w14:textId="3A0EEF88" w:rsidR="008F0308" w:rsidRPr="006E315B" w:rsidRDefault="003F0500" w:rsidP="00337FFC">
      <w:pPr>
        <w:spacing w:line="276" w:lineRule="auto"/>
        <w:rPr>
          <w:rFonts w:ascii="Montserrat" w:hAnsi="Montserrat" w:cs="Times New Roman"/>
          <w:b/>
          <w:bCs/>
        </w:rPr>
      </w:pPr>
      <w:r>
        <w:rPr>
          <w:rFonts w:ascii="Montserrat" w:hAnsi="Montserrat" w:cs="Times New Roman"/>
          <w:b/>
          <w:bCs/>
        </w:rPr>
        <w:t>MODEL</w:t>
      </w:r>
      <w:r w:rsidR="008F0308" w:rsidRPr="006E315B">
        <w:rPr>
          <w:rFonts w:ascii="Montserrat" w:hAnsi="Montserrat" w:cs="Times New Roman"/>
          <w:b/>
          <w:bCs/>
        </w:rPr>
        <w:t xml:space="preserve">: S4GA </w:t>
      </w:r>
      <w:r w:rsidR="00FE0B06">
        <w:rPr>
          <w:rFonts w:ascii="Montserrat" w:hAnsi="Montserrat" w:cs="Times New Roman"/>
          <w:b/>
          <w:bCs/>
        </w:rPr>
        <w:t xml:space="preserve">Portable </w:t>
      </w:r>
      <w:r w:rsidR="008F0308" w:rsidRPr="006E315B">
        <w:rPr>
          <w:rFonts w:ascii="Montserrat" w:hAnsi="Montserrat" w:cs="Times New Roman"/>
          <w:b/>
          <w:bCs/>
        </w:rPr>
        <w:t xml:space="preserve">LED PAPI </w:t>
      </w:r>
      <w:r w:rsidR="00502980">
        <w:rPr>
          <w:rFonts w:ascii="Montserrat" w:hAnsi="Montserrat" w:cs="Times New Roman"/>
          <w:b/>
          <w:bCs/>
        </w:rPr>
        <w:t>(</w:t>
      </w:r>
      <w:r w:rsidR="008F0308" w:rsidRPr="006E315B">
        <w:rPr>
          <w:rFonts w:ascii="Montserrat" w:hAnsi="Montserrat" w:cs="Times New Roman"/>
          <w:b/>
          <w:bCs/>
        </w:rPr>
        <w:t>230VAC)</w:t>
      </w:r>
    </w:p>
    <w:p w14:paraId="5F3BA04A" w14:textId="77777777" w:rsidR="008F0308" w:rsidRPr="006E315B" w:rsidRDefault="008F0308" w:rsidP="008F0308">
      <w:pPr>
        <w:spacing w:line="276" w:lineRule="auto"/>
        <w:jc w:val="center"/>
        <w:rPr>
          <w:rFonts w:ascii="Montserrat" w:hAnsi="Montserrat"/>
          <w:b/>
          <w:bCs/>
        </w:rPr>
      </w:pPr>
    </w:p>
    <w:p w14:paraId="3675170E" w14:textId="1B5A969A" w:rsidR="004A4887" w:rsidRPr="00347282" w:rsidRDefault="004A4887" w:rsidP="004A4887">
      <w:pPr>
        <w:spacing w:line="276" w:lineRule="auto"/>
        <w:rPr>
          <w:rFonts w:ascii="Roboto Light" w:hAnsi="Roboto Light"/>
          <w:color w:val="000000"/>
          <w:sz w:val="22"/>
          <w:szCs w:val="22"/>
        </w:rPr>
      </w:pPr>
      <w:r w:rsidRPr="00347282">
        <w:rPr>
          <w:rFonts w:ascii="Roboto Light" w:hAnsi="Roboto Light"/>
          <w:sz w:val="22"/>
          <w:szCs w:val="22"/>
        </w:rPr>
        <w:t xml:space="preserve">Note: </w:t>
      </w:r>
      <w:r w:rsidR="00915F6D" w:rsidRPr="00347282">
        <w:rPr>
          <w:rFonts w:ascii="Roboto Light" w:hAnsi="Roboto Light"/>
          <w:sz w:val="22"/>
          <w:szCs w:val="22"/>
        </w:rPr>
        <w:t>while designing your system select preferred options</w:t>
      </w:r>
      <w:r w:rsidRPr="00347282">
        <w:rPr>
          <w:rFonts w:ascii="Roboto Light" w:hAnsi="Roboto Light"/>
          <w:sz w:val="22"/>
          <w:szCs w:val="22"/>
        </w:rPr>
        <w:t xml:space="preserve"> according to your specific </w:t>
      </w:r>
      <w:r w:rsidR="00915F6D" w:rsidRPr="00347282">
        <w:rPr>
          <w:rFonts w:ascii="Roboto Light" w:hAnsi="Roboto Light"/>
          <w:sz w:val="22"/>
          <w:szCs w:val="22"/>
        </w:rPr>
        <w:t xml:space="preserve">design </w:t>
      </w:r>
      <w:r w:rsidRPr="00347282">
        <w:rPr>
          <w:rFonts w:ascii="Roboto Light" w:hAnsi="Roboto Light"/>
          <w:sz w:val="22"/>
          <w:szCs w:val="22"/>
        </w:rPr>
        <w:t>requirements</w:t>
      </w:r>
      <w:r w:rsidRPr="00347282">
        <w:rPr>
          <w:rFonts w:ascii="Roboto Light" w:hAnsi="Roboto Light"/>
          <w:color w:val="000000"/>
          <w:sz w:val="22"/>
          <w:szCs w:val="22"/>
        </w:rPr>
        <w:t>.</w:t>
      </w:r>
    </w:p>
    <w:p w14:paraId="5FBB7B46" w14:textId="77777777" w:rsidR="004A4887" w:rsidRPr="00347282" w:rsidRDefault="004A4887" w:rsidP="004A4887">
      <w:pPr>
        <w:tabs>
          <w:tab w:val="left" w:pos="1214"/>
        </w:tabs>
        <w:spacing w:line="276" w:lineRule="auto"/>
        <w:rPr>
          <w:rFonts w:ascii="Roboto Light" w:hAnsi="Roboto Light"/>
          <w:sz w:val="22"/>
          <w:szCs w:val="22"/>
        </w:rPr>
      </w:pPr>
    </w:p>
    <w:p w14:paraId="311068EA" w14:textId="7D5042DF" w:rsidR="004A4887" w:rsidRPr="009316E3" w:rsidRDefault="00915F6D" w:rsidP="004A4887">
      <w:pPr>
        <w:spacing w:line="276" w:lineRule="auto"/>
        <w:rPr>
          <w:rFonts w:ascii="Roboto Light" w:hAnsi="Roboto Light" w:cs="Times New Roman"/>
          <w:b/>
          <w:bCs/>
          <w:sz w:val="22"/>
          <w:szCs w:val="22"/>
        </w:rPr>
      </w:pPr>
      <w:r w:rsidRPr="009316E3">
        <w:rPr>
          <w:rFonts w:ascii="Roboto Light" w:hAnsi="Roboto Light" w:cs="Times New Roman"/>
          <w:b/>
          <w:bCs/>
          <w:sz w:val="22"/>
          <w:szCs w:val="22"/>
        </w:rPr>
        <w:t>LED PAPI</w:t>
      </w:r>
    </w:p>
    <w:p w14:paraId="58DC6CE7" w14:textId="77777777" w:rsidR="0008436F" w:rsidRPr="00347282" w:rsidRDefault="0008436F" w:rsidP="004A4887">
      <w:pPr>
        <w:spacing w:line="276" w:lineRule="auto"/>
        <w:rPr>
          <w:rFonts w:ascii="Roboto Light" w:hAnsi="Roboto Light"/>
          <w:sz w:val="22"/>
          <w:szCs w:val="22"/>
        </w:rPr>
      </w:pPr>
    </w:p>
    <w:p w14:paraId="446F9772" w14:textId="00EF68A4" w:rsidR="004A4887" w:rsidRPr="00347282" w:rsidRDefault="00915F6D" w:rsidP="004A4887">
      <w:pPr>
        <w:spacing w:line="276" w:lineRule="auto"/>
        <w:rPr>
          <w:rFonts w:ascii="Roboto Light" w:hAnsi="Roboto Light" w:cs="Times New Roman"/>
          <w:sz w:val="22"/>
          <w:szCs w:val="22"/>
        </w:rPr>
      </w:pPr>
      <w:r w:rsidRPr="00347282">
        <w:rPr>
          <w:rFonts w:ascii="Roboto Light" w:hAnsi="Roboto Light"/>
          <w:sz w:val="22"/>
          <w:szCs w:val="22"/>
        </w:rPr>
        <w:t xml:space="preserve">Purchase specification </w:t>
      </w:r>
      <w:r w:rsidR="004A4887" w:rsidRPr="00347282">
        <w:rPr>
          <w:rFonts w:ascii="Roboto Light" w:hAnsi="Roboto Light"/>
          <w:sz w:val="22"/>
          <w:szCs w:val="22"/>
        </w:rPr>
        <w:t>shall include suppl</w:t>
      </w:r>
      <w:r w:rsidRPr="00347282">
        <w:rPr>
          <w:rFonts w:ascii="Roboto Light" w:hAnsi="Roboto Light"/>
          <w:sz w:val="22"/>
          <w:szCs w:val="22"/>
        </w:rPr>
        <w:t>y</w:t>
      </w:r>
      <w:r w:rsidR="004A4887" w:rsidRPr="00347282">
        <w:rPr>
          <w:rFonts w:ascii="Roboto Light" w:hAnsi="Roboto Light"/>
          <w:sz w:val="22"/>
          <w:szCs w:val="22"/>
        </w:rPr>
        <w:t xml:space="preserve"> and install</w:t>
      </w:r>
      <w:r w:rsidRPr="00347282">
        <w:rPr>
          <w:rFonts w:ascii="Roboto Light" w:hAnsi="Roboto Light"/>
          <w:sz w:val="22"/>
          <w:szCs w:val="22"/>
        </w:rPr>
        <w:t>ation of</w:t>
      </w:r>
      <w:r w:rsidR="004A4887" w:rsidRPr="00347282">
        <w:rPr>
          <w:rFonts w:ascii="Roboto Light" w:hAnsi="Roboto Light"/>
          <w:sz w:val="22"/>
          <w:szCs w:val="22"/>
        </w:rPr>
        <w:t xml:space="preserve"> the </w:t>
      </w:r>
      <w:r w:rsidR="00FA2B58">
        <w:rPr>
          <w:rFonts w:ascii="Roboto Light" w:hAnsi="Roboto Light"/>
          <w:sz w:val="22"/>
          <w:szCs w:val="22"/>
        </w:rPr>
        <w:t xml:space="preserve">Portable </w:t>
      </w:r>
      <w:r w:rsidR="004A4887" w:rsidRPr="00347282">
        <w:rPr>
          <w:rFonts w:ascii="Roboto Light" w:hAnsi="Roboto Light"/>
          <w:sz w:val="22"/>
          <w:szCs w:val="22"/>
        </w:rPr>
        <w:t>LED Precision Approach Path Indicator (PAPI)</w:t>
      </w:r>
      <w:r w:rsidR="00741F82" w:rsidRPr="00347282">
        <w:rPr>
          <w:rFonts w:ascii="Roboto Light" w:hAnsi="Roboto Light"/>
          <w:sz w:val="22"/>
          <w:szCs w:val="22"/>
        </w:rPr>
        <w:t xml:space="preserve"> </w:t>
      </w:r>
      <w:r w:rsidRPr="00347282">
        <w:rPr>
          <w:rFonts w:ascii="Roboto Light" w:hAnsi="Roboto Light"/>
          <w:sz w:val="22"/>
          <w:szCs w:val="22"/>
        </w:rPr>
        <w:t xml:space="preserve">system </w:t>
      </w:r>
      <w:r w:rsidR="004A4887" w:rsidRPr="00347282">
        <w:rPr>
          <w:rFonts w:ascii="Roboto Light" w:hAnsi="Roboto Light"/>
          <w:sz w:val="22"/>
          <w:szCs w:val="22"/>
        </w:rPr>
        <w:t xml:space="preserve">as per </w:t>
      </w:r>
      <w:r w:rsidRPr="00347282">
        <w:rPr>
          <w:rFonts w:ascii="Roboto Light" w:hAnsi="Roboto Light"/>
          <w:sz w:val="22"/>
          <w:szCs w:val="22"/>
        </w:rPr>
        <w:t>following requirements (specification)</w:t>
      </w:r>
      <w:r w:rsidR="004A4887" w:rsidRPr="00347282">
        <w:rPr>
          <w:rFonts w:ascii="Roboto Light" w:hAnsi="Roboto Light"/>
          <w:sz w:val="22"/>
          <w:szCs w:val="22"/>
        </w:rPr>
        <w:t>.</w:t>
      </w:r>
      <w:r w:rsidR="004A4887" w:rsidRPr="00347282">
        <w:rPr>
          <w:rFonts w:ascii="Roboto Light" w:hAnsi="Roboto Light"/>
          <w:sz w:val="22"/>
          <w:szCs w:val="22"/>
        </w:rPr>
        <w:br/>
      </w:r>
    </w:p>
    <w:p w14:paraId="0811C802" w14:textId="26298852" w:rsidR="004A4887" w:rsidRPr="00347282" w:rsidRDefault="00915F6D" w:rsidP="004A4887">
      <w:pPr>
        <w:spacing w:line="276" w:lineRule="auto"/>
        <w:rPr>
          <w:rFonts w:ascii="Roboto Light" w:hAnsi="Roboto Light"/>
          <w:sz w:val="22"/>
          <w:szCs w:val="22"/>
        </w:rPr>
      </w:pPr>
      <w:r w:rsidRPr="00347282">
        <w:rPr>
          <w:rFonts w:ascii="Roboto Light" w:hAnsi="Roboto Light"/>
          <w:sz w:val="22"/>
          <w:szCs w:val="22"/>
        </w:rPr>
        <w:t xml:space="preserve">Complete PAPI system </w:t>
      </w:r>
      <w:r w:rsidR="004A4887" w:rsidRPr="00347282">
        <w:rPr>
          <w:rFonts w:ascii="Roboto Light" w:hAnsi="Roboto Light"/>
          <w:sz w:val="22"/>
          <w:szCs w:val="22"/>
        </w:rPr>
        <w:t xml:space="preserve">shall also consist of all </w:t>
      </w:r>
      <w:r w:rsidRPr="00347282">
        <w:rPr>
          <w:rFonts w:ascii="Roboto Light" w:hAnsi="Roboto Light"/>
          <w:sz w:val="22"/>
          <w:szCs w:val="22"/>
        </w:rPr>
        <w:t xml:space="preserve">necessary items </w:t>
      </w:r>
      <w:r w:rsidR="004A4887" w:rsidRPr="00347282">
        <w:rPr>
          <w:rFonts w:ascii="Roboto Light" w:hAnsi="Roboto Light"/>
          <w:sz w:val="22"/>
          <w:szCs w:val="22"/>
        </w:rPr>
        <w:t>to complete the installation</w:t>
      </w:r>
      <w:r w:rsidRPr="00347282">
        <w:rPr>
          <w:rFonts w:ascii="Roboto Light" w:hAnsi="Roboto Light"/>
          <w:sz w:val="22"/>
          <w:szCs w:val="22"/>
        </w:rPr>
        <w:t xml:space="preserve"> process</w:t>
      </w:r>
      <w:r w:rsidR="004A4887" w:rsidRPr="00347282">
        <w:rPr>
          <w:rFonts w:ascii="Roboto Light" w:hAnsi="Roboto Light"/>
          <w:sz w:val="22"/>
          <w:szCs w:val="22"/>
        </w:rPr>
        <w:t xml:space="preserve"> including but not limited to all </w:t>
      </w:r>
      <w:r w:rsidRPr="00347282">
        <w:rPr>
          <w:rFonts w:ascii="Roboto Light" w:hAnsi="Roboto Light"/>
          <w:sz w:val="22"/>
          <w:szCs w:val="22"/>
        </w:rPr>
        <w:t xml:space="preserve">cables </w:t>
      </w:r>
      <w:r w:rsidR="004A4887" w:rsidRPr="00347282">
        <w:rPr>
          <w:rFonts w:ascii="Roboto Light" w:hAnsi="Roboto Light"/>
          <w:sz w:val="22"/>
          <w:szCs w:val="22"/>
        </w:rPr>
        <w:t>and connect</w:t>
      </w:r>
      <w:r w:rsidRPr="00347282">
        <w:rPr>
          <w:rFonts w:ascii="Roboto Light" w:hAnsi="Roboto Light"/>
          <w:sz w:val="22"/>
          <w:szCs w:val="22"/>
        </w:rPr>
        <w:t>ors</w:t>
      </w:r>
      <w:r w:rsidR="004A4887" w:rsidRPr="00347282">
        <w:rPr>
          <w:rFonts w:ascii="Roboto Light" w:hAnsi="Roboto Light"/>
          <w:sz w:val="22"/>
          <w:szCs w:val="22"/>
        </w:rPr>
        <w:t xml:space="preserve">, the </w:t>
      </w:r>
      <w:r w:rsidRPr="00347282">
        <w:rPr>
          <w:rFonts w:ascii="Roboto Light" w:hAnsi="Roboto Light"/>
          <w:sz w:val="22"/>
          <w:szCs w:val="22"/>
        </w:rPr>
        <w:t xml:space="preserve">preparation </w:t>
      </w:r>
      <w:r w:rsidR="004A4887" w:rsidRPr="00347282">
        <w:rPr>
          <w:rFonts w:ascii="Roboto Light" w:hAnsi="Roboto Light"/>
          <w:sz w:val="22"/>
          <w:szCs w:val="22"/>
        </w:rPr>
        <w:t>and install</w:t>
      </w:r>
      <w:r w:rsidRPr="00347282">
        <w:rPr>
          <w:rFonts w:ascii="Roboto Light" w:hAnsi="Roboto Light"/>
          <w:sz w:val="22"/>
          <w:szCs w:val="22"/>
        </w:rPr>
        <w:t>ation</w:t>
      </w:r>
      <w:r w:rsidR="004A4887" w:rsidRPr="00347282">
        <w:rPr>
          <w:rFonts w:ascii="Roboto Light" w:hAnsi="Roboto Light"/>
          <w:sz w:val="22"/>
          <w:szCs w:val="22"/>
        </w:rPr>
        <w:t xml:space="preserve"> of all </w:t>
      </w:r>
      <w:r w:rsidRPr="00347282">
        <w:rPr>
          <w:rFonts w:ascii="Roboto Light" w:hAnsi="Roboto Light"/>
          <w:sz w:val="22"/>
          <w:szCs w:val="22"/>
        </w:rPr>
        <w:t xml:space="preserve">required </w:t>
      </w:r>
      <w:r w:rsidR="004A4887" w:rsidRPr="00347282">
        <w:rPr>
          <w:rFonts w:ascii="Roboto Light" w:hAnsi="Roboto Light"/>
          <w:sz w:val="22"/>
          <w:szCs w:val="22"/>
        </w:rPr>
        <w:t xml:space="preserve">conduits and fittings and all </w:t>
      </w:r>
      <w:r w:rsidRPr="00347282">
        <w:rPr>
          <w:rFonts w:ascii="Roboto Light" w:hAnsi="Roboto Light"/>
          <w:sz w:val="22"/>
          <w:szCs w:val="22"/>
        </w:rPr>
        <w:t xml:space="preserve">required </w:t>
      </w:r>
      <w:r w:rsidR="004A4887" w:rsidRPr="00347282">
        <w:rPr>
          <w:rFonts w:ascii="Roboto Light" w:hAnsi="Roboto Light"/>
          <w:sz w:val="22"/>
          <w:szCs w:val="22"/>
        </w:rPr>
        <w:t xml:space="preserve">mounting structures.  This item shall also include the commissioning and testing of the installation and all </w:t>
      </w:r>
      <w:r w:rsidRPr="00347282">
        <w:rPr>
          <w:rFonts w:ascii="Roboto Light" w:hAnsi="Roboto Light"/>
          <w:sz w:val="22"/>
          <w:szCs w:val="22"/>
        </w:rPr>
        <w:t xml:space="preserve">elements </w:t>
      </w:r>
      <w:r w:rsidR="004A4887" w:rsidRPr="00347282">
        <w:rPr>
          <w:rFonts w:ascii="Roboto Light" w:hAnsi="Roboto Light"/>
          <w:sz w:val="22"/>
          <w:szCs w:val="22"/>
        </w:rPr>
        <w:t xml:space="preserve">necessary to put the </w:t>
      </w:r>
      <w:r w:rsidR="00DE5CCD">
        <w:rPr>
          <w:rFonts w:ascii="Roboto Light" w:hAnsi="Roboto Light"/>
          <w:sz w:val="22"/>
          <w:szCs w:val="22"/>
        </w:rPr>
        <w:t xml:space="preserve">portable </w:t>
      </w:r>
      <w:r w:rsidR="004A4887" w:rsidRPr="00347282">
        <w:rPr>
          <w:rFonts w:ascii="Roboto Light" w:hAnsi="Roboto Light"/>
          <w:sz w:val="22"/>
          <w:szCs w:val="22"/>
        </w:rPr>
        <w:t>LED PAPI system in operation to the satisfaction of the Project Engineer.</w:t>
      </w:r>
      <w:r w:rsidR="004A4887" w:rsidRPr="00347282">
        <w:rPr>
          <w:rFonts w:ascii="Roboto Light" w:hAnsi="Roboto Light"/>
          <w:sz w:val="22"/>
          <w:szCs w:val="22"/>
        </w:rPr>
        <w:br/>
      </w:r>
    </w:p>
    <w:p w14:paraId="2D32B52B" w14:textId="597FD1E0" w:rsidR="004A4887" w:rsidRPr="00347282" w:rsidRDefault="004A4887" w:rsidP="00401500">
      <w:pPr>
        <w:spacing w:line="276" w:lineRule="auto"/>
        <w:rPr>
          <w:rFonts w:ascii="Roboto Light" w:hAnsi="Roboto Light"/>
          <w:sz w:val="22"/>
          <w:szCs w:val="22"/>
        </w:rPr>
      </w:pPr>
      <w:r w:rsidRPr="00347282">
        <w:rPr>
          <w:rFonts w:ascii="Roboto Light" w:hAnsi="Roboto Light"/>
          <w:sz w:val="22"/>
          <w:szCs w:val="22"/>
        </w:rPr>
        <w:t>This item shall conform to the requirements of</w:t>
      </w:r>
      <w:r w:rsidR="00915F6D" w:rsidRPr="00347282">
        <w:rPr>
          <w:rFonts w:ascii="Roboto Light" w:hAnsi="Roboto Light"/>
          <w:sz w:val="22"/>
          <w:szCs w:val="22"/>
        </w:rPr>
        <w:t xml:space="preserve"> </w:t>
      </w:r>
      <w:r w:rsidR="00401500" w:rsidRPr="00347282">
        <w:rPr>
          <w:rFonts w:ascii="Roboto Light" w:hAnsi="Roboto Light"/>
          <w:sz w:val="22"/>
          <w:szCs w:val="22"/>
        </w:rPr>
        <w:t xml:space="preserve">ICAO, Annex 14th, Volume I, 8th Edition dated July 2018, Figure A2-23, EASA CS ADR-DSN, Figure U-26, TP312, 5th Edition dated 2015, clause 5.2.16.12, Figure B-19 and FAA AC 150/5345-28H, Figure 3-1. </w:t>
      </w:r>
      <w:r w:rsidRPr="00347282">
        <w:rPr>
          <w:rFonts w:ascii="Roboto Light" w:hAnsi="Roboto Light"/>
          <w:sz w:val="22"/>
          <w:szCs w:val="22"/>
        </w:rPr>
        <w:t xml:space="preserve">The LED PAPI shall be a </w:t>
      </w:r>
      <w:r w:rsidR="00401500" w:rsidRPr="00347282">
        <w:rPr>
          <w:rFonts w:ascii="Roboto Light" w:hAnsi="Roboto Light"/>
          <w:sz w:val="22"/>
          <w:szCs w:val="22"/>
        </w:rPr>
        <w:t xml:space="preserve">certified by the </w:t>
      </w:r>
      <w:r w:rsidRPr="00347282">
        <w:rPr>
          <w:rFonts w:ascii="Roboto Light" w:hAnsi="Roboto Light"/>
          <w:sz w:val="22"/>
          <w:szCs w:val="22"/>
        </w:rPr>
        <w:t xml:space="preserve">third party </w:t>
      </w:r>
      <w:r w:rsidR="00401500" w:rsidRPr="00347282">
        <w:rPr>
          <w:rFonts w:ascii="Roboto Light" w:hAnsi="Roboto Light"/>
          <w:sz w:val="22"/>
          <w:szCs w:val="22"/>
        </w:rPr>
        <w:t xml:space="preserve">accredited laboratory </w:t>
      </w:r>
      <w:r w:rsidRPr="00347282">
        <w:rPr>
          <w:rFonts w:ascii="Roboto Light" w:hAnsi="Roboto Light"/>
          <w:sz w:val="22"/>
          <w:szCs w:val="22"/>
        </w:rPr>
        <w:t>for ICAO</w:t>
      </w:r>
      <w:r w:rsidR="00401500" w:rsidRPr="00347282">
        <w:rPr>
          <w:rFonts w:ascii="Roboto Light" w:hAnsi="Roboto Light"/>
          <w:sz w:val="22"/>
          <w:szCs w:val="22"/>
        </w:rPr>
        <w:t>, EASA, FAA and TP312</w:t>
      </w:r>
      <w:r w:rsidRPr="00347282">
        <w:rPr>
          <w:rFonts w:ascii="Roboto Light" w:hAnsi="Roboto Light"/>
          <w:sz w:val="22"/>
          <w:szCs w:val="22"/>
        </w:rPr>
        <w:t xml:space="preserve"> photometric and chromaticity.  The LED PAPI shall be as manufactured by </w:t>
      </w:r>
      <w:r w:rsidR="00401500" w:rsidRPr="00347282">
        <w:rPr>
          <w:rFonts w:ascii="Roboto Light" w:hAnsi="Roboto Light"/>
          <w:sz w:val="22"/>
          <w:szCs w:val="22"/>
        </w:rPr>
        <w:t xml:space="preserve">S4GA </w:t>
      </w:r>
      <w:r w:rsidRPr="00347282">
        <w:rPr>
          <w:rFonts w:ascii="Roboto Light" w:hAnsi="Roboto Light"/>
          <w:sz w:val="22"/>
          <w:szCs w:val="22"/>
        </w:rPr>
        <w:t>(www.</w:t>
      </w:r>
      <w:r w:rsidR="00401500" w:rsidRPr="00347282">
        <w:rPr>
          <w:rFonts w:ascii="Roboto Light" w:hAnsi="Roboto Light"/>
          <w:sz w:val="22"/>
          <w:szCs w:val="22"/>
        </w:rPr>
        <w:t>solutions4ga</w:t>
      </w:r>
      <w:r w:rsidRPr="00347282">
        <w:rPr>
          <w:rFonts w:ascii="Roboto Light" w:hAnsi="Roboto Light"/>
          <w:sz w:val="22"/>
          <w:szCs w:val="22"/>
        </w:rPr>
        <w:t>.com) or approved equal.</w:t>
      </w:r>
      <w:r w:rsidRPr="00347282">
        <w:rPr>
          <w:rFonts w:ascii="Roboto Light" w:hAnsi="Roboto Light"/>
          <w:sz w:val="22"/>
          <w:szCs w:val="22"/>
        </w:rPr>
        <w:br/>
      </w:r>
    </w:p>
    <w:p w14:paraId="1164D705" w14:textId="19606DD6" w:rsidR="004A4887" w:rsidRPr="009316E3" w:rsidRDefault="004A4887" w:rsidP="004A4887">
      <w:pPr>
        <w:spacing w:line="276" w:lineRule="auto"/>
        <w:rPr>
          <w:rFonts w:ascii="Roboto Light" w:hAnsi="Roboto Light" w:cs="Times New Roman"/>
          <w:b/>
          <w:bCs/>
          <w:sz w:val="22"/>
          <w:szCs w:val="22"/>
        </w:rPr>
      </w:pPr>
      <w:r w:rsidRPr="009316E3">
        <w:rPr>
          <w:rFonts w:ascii="Roboto Light" w:hAnsi="Roboto Light" w:cs="Times New Roman"/>
          <w:b/>
          <w:bCs/>
          <w:sz w:val="22"/>
          <w:szCs w:val="22"/>
        </w:rPr>
        <w:t>Equipment</w:t>
      </w:r>
    </w:p>
    <w:p w14:paraId="1B82EF4A" w14:textId="77777777" w:rsidR="0008436F" w:rsidRPr="00347282" w:rsidRDefault="0008436F" w:rsidP="004A4887">
      <w:pPr>
        <w:spacing w:line="276" w:lineRule="auto"/>
        <w:rPr>
          <w:rFonts w:ascii="Roboto Light" w:hAnsi="Roboto Light"/>
          <w:sz w:val="22"/>
          <w:szCs w:val="22"/>
        </w:rPr>
      </w:pPr>
    </w:p>
    <w:p w14:paraId="1E6774E7" w14:textId="7EEC6BCF" w:rsidR="0008436F" w:rsidRPr="00347282" w:rsidRDefault="004A4887" w:rsidP="004A4887">
      <w:pPr>
        <w:spacing w:line="276" w:lineRule="auto"/>
        <w:rPr>
          <w:rFonts w:ascii="Roboto Light" w:hAnsi="Roboto Light"/>
          <w:sz w:val="22"/>
          <w:szCs w:val="22"/>
        </w:rPr>
      </w:pPr>
      <w:r w:rsidRPr="00347282">
        <w:rPr>
          <w:rFonts w:ascii="Roboto Light" w:hAnsi="Roboto Light"/>
          <w:sz w:val="22"/>
          <w:szCs w:val="22"/>
        </w:rPr>
        <w:t xml:space="preserve">The LED PAPI system shall consist of the following classifications: </w:t>
      </w:r>
    </w:p>
    <w:p w14:paraId="190157B2" w14:textId="1579D112" w:rsidR="004A4887" w:rsidRPr="00347282" w:rsidRDefault="004A4887" w:rsidP="0008436F">
      <w:pPr>
        <w:pStyle w:val="ListParagraph"/>
        <w:numPr>
          <w:ilvl w:val="0"/>
          <w:numId w:val="1"/>
        </w:numPr>
        <w:spacing w:line="276" w:lineRule="auto"/>
        <w:rPr>
          <w:rFonts w:ascii="Roboto Light" w:hAnsi="Roboto Light"/>
          <w:sz w:val="22"/>
          <w:szCs w:val="22"/>
        </w:rPr>
      </w:pPr>
      <w:r w:rsidRPr="00347282">
        <w:rPr>
          <w:rFonts w:ascii="Roboto Light" w:hAnsi="Roboto Light"/>
          <w:sz w:val="22"/>
          <w:szCs w:val="22"/>
        </w:rPr>
        <w:t>Type.</w:t>
      </w:r>
    </w:p>
    <w:p w14:paraId="638E17FC" w14:textId="77777777" w:rsidR="004A4887" w:rsidRPr="00347282" w:rsidRDefault="004A4887" w:rsidP="0008436F">
      <w:pPr>
        <w:spacing w:line="276" w:lineRule="auto"/>
        <w:ind w:firstLine="720"/>
        <w:rPr>
          <w:rFonts w:ascii="Roboto Light" w:hAnsi="Roboto Light"/>
          <w:sz w:val="22"/>
          <w:szCs w:val="22"/>
        </w:rPr>
      </w:pPr>
      <w:r w:rsidRPr="00347282">
        <w:rPr>
          <w:rFonts w:ascii="Roboto Light" w:hAnsi="Roboto Light"/>
          <w:sz w:val="22"/>
          <w:szCs w:val="22"/>
        </w:rPr>
        <w:t>{L-880 - System consisting of 4 Light Units</w:t>
      </w:r>
    </w:p>
    <w:p w14:paraId="5D3B13F5" w14:textId="77777777" w:rsidR="004A4887" w:rsidRPr="00347282" w:rsidRDefault="004A4887" w:rsidP="0008436F">
      <w:pPr>
        <w:spacing w:line="276" w:lineRule="auto"/>
        <w:ind w:left="720"/>
        <w:rPr>
          <w:rFonts w:ascii="Roboto Light" w:hAnsi="Roboto Light"/>
          <w:sz w:val="22"/>
          <w:szCs w:val="22"/>
        </w:rPr>
      </w:pPr>
      <w:r w:rsidRPr="00347282">
        <w:rPr>
          <w:rFonts w:ascii="Roboto Light" w:hAnsi="Roboto Light"/>
          <w:sz w:val="22"/>
          <w:szCs w:val="22"/>
        </w:rPr>
        <w:t>or</w:t>
      </w:r>
    </w:p>
    <w:p w14:paraId="3E79900C" w14:textId="77777777" w:rsidR="004A4887" w:rsidRPr="00347282" w:rsidRDefault="004A4887" w:rsidP="0008436F">
      <w:pPr>
        <w:spacing w:line="276" w:lineRule="auto"/>
        <w:ind w:firstLine="720"/>
        <w:rPr>
          <w:rFonts w:ascii="Roboto Light" w:hAnsi="Roboto Light"/>
          <w:sz w:val="22"/>
          <w:szCs w:val="22"/>
        </w:rPr>
      </w:pPr>
      <w:r w:rsidRPr="00347282">
        <w:rPr>
          <w:rFonts w:ascii="Roboto Light" w:hAnsi="Roboto Light"/>
          <w:sz w:val="22"/>
          <w:szCs w:val="22"/>
        </w:rPr>
        <w:t>L-881 - System consisting of 2 Light Units}</w:t>
      </w:r>
    </w:p>
    <w:p w14:paraId="5897E15E" w14:textId="2DE1604A" w:rsidR="004A4887" w:rsidRPr="00347282" w:rsidRDefault="004A4887" w:rsidP="0008436F">
      <w:pPr>
        <w:pStyle w:val="ListParagraph"/>
        <w:numPr>
          <w:ilvl w:val="0"/>
          <w:numId w:val="1"/>
        </w:numPr>
        <w:spacing w:line="276" w:lineRule="auto"/>
        <w:rPr>
          <w:rFonts w:ascii="Roboto Light" w:hAnsi="Roboto Light"/>
          <w:sz w:val="22"/>
          <w:szCs w:val="22"/>
        </w:rPr>
      </w:pPr>
      <w:r w:rsidRPr="00347282">
        <w:rPr>
          <w:rFonts w:ascii="Roboto Light" w:hAnsi="Roboto Light"/>
          <w:sz w:val="22"/>
          <w:szCs w:val="22"/>
        </w:rPr>
        <w:t>Style.</w:t>
      </w:r>
    </w:p>
    <w:p w14:paraId="55ADB827" w14:textId="77777777" w:rsidR="004A4887" w:rsidRPr="00347282" w:rsidRDefault="004A4887" w:rsidP="0008436F">
      <w:pPr>
        <w:spacing w:line="276" w:lineRule="auto"/>
        <w:ind w:firstLine="720"/>
        <w:rPr>
          <w:rFonts w:ascii="Roboto Light" w:hAnsi="Roboto Light"/>
          <w:sz w:val="22"/>
          <w:szCs w:val="22"/>
        </w:rPr>
      </w:pPr>
      <w:r w:rsidRPr="00347282">
        <w:rPr>
          <w:rFonts w:ascii="Roboto Light" w:hAnsi="Roboto Light"/>
          <w:sz w:val="22"/>
          <w:szCs w:val="22"/>
        </w:rPr>
        <w:t>{Style A - Voltage powered</w:t>
      </w:r>
    </w:p>
    <w:p w14:paraId="047E8451" w14:textId="63AC7D53" w:rsidR="004A4887" w:rsidRPr="00347282" w:rsidRDefault="004A4887" w:rsidP="0008436F">
      <w:pPr>
        <w:pStyle w:val="ListParagraph"/>
        <w:numPr>
          <w:ilvl w:val="0"/>
          <w:numId w:val="1"/>
        </w:numPr>
        <w:spacing w:line="276" w:lineRule="auto"/>
        <w:rPr>
          <w:rFonts w:ascii="Roboto Light" w:hAnsi="Roboto Light"/>
          <w:sz w:val="22"/>
          <w:szCs w:val="22"/>
        </w:rPr>
      </w:pPr>
      <w:r w:rsidRPr="00347282">
        <w:rPr>
          <w:rFonts w:ascii="Roboto Light" w:hAnsi="Roboto Light"/>
          <w:sz w:val="22"/>
          <w:szCs w:val="22"/>
        </w:rPr>
        <w:t>Class.</w:t>
      </w:r>
    </w:p>
    <w:p w14:paraId="04A6CA3B" w14:textId="77777777" w:rsidR="004A4887" w:rsidRPr="00347282" w:rsidRDefault="004A4887" w:rsidP="0008436F">
      <w:pPr>
        <w:spacing w:line="276" w:lineRule="auto"/>
        <w:ind w:firstLine="720"/>
        <w:rPr>
          <w:rFonts w:ascii="Roboto Light" w:hAnsi="Roboto Light"/>
          <w:sz w:val="22"/>
          <w:szCs w:val="22"/>
        </w:rPr>
      </w:pPr>
      <w:r w:rsidRPr="00347282">
        <w:rPr>
          <w:rFonts w:ascii="Roboto Light" w:hAnsi="Roboto Light"/>
          <w:sz w:val="22"/>
          <w:szCs w:val="22"/>
        </w:rPr>
        <w:t>Class I - Operation down to -31F (-35C)</w:t>
      </w:r>
    </w:p>
    <w:p w14:paraId="352F8D36" w14:textId="2FE7D895" w:rsidR="0008436F" w:rsidRPr="00347282" w:rsidRDefault="004A4887" w:rsidP="0008436F">
      <w:pPr>
        <w:spacing w:line="276" w:lineRule="auto"/>
        <w:rPr>
          <w:rFonts w:ascii="Roboto Light" w:hAnsi="Roboto Light"/>
          <w:sz w:val="22"/>
          <w:szCs w:val="22"/>
        </w:rPr>
      </w:pPr>
      <w:r w:rsidRPr="00347282">
        <w:rPr>
          <w:rFonts w:ascii="Roboto Light" w:hAnsi="Roboto Light"/>
          <w:sz w:val="22"/>
          <w:szCs w:val="22"/>
        </w:rPr>
        <w:br/>
        <w:t xml:space="preserve">The system shall also include an Installation Kit and one Installation and Maintenance Manual (per system) and the ability to download a digital version of from their website.  </w:t>
      </w:r>
    </w:p>
    <w:p w14:paraId="0A549B3E" w14:textId="77777777" w:rsidR="00E839C3" w:rsidRPr="00347282" w:rsidRDefault="00E839C3" w:rsidP="0008436F">
      <w:pPr>
        <w:spacing w:line="276" w:lineRule="auto"/>
        <w:rPr>
          <w:rFonts w:ascii="Roboto Light" w:hAnsi="Roboto Light"/>
          <w:sz w:val="22"/>
          <w:szCs w:val="22"/>
        </w:rPr>
      </w:pPr>
    </w:p>
    <w:p w14:paraId="6C639831" w14:textId="5EE5E92F" w:rsidR="0008436F" w:rsidRPr="00347282" w:rsidRDefault="0008436F" w:rsidP="006E315B">
      <w:pPr>
        <w:keepNext/>
        <w:spacing w:line="276" w:lineRule="auto"/>
        <w:rPr>
          <w:rFonts w:ascii="Roboto Light" w:hAnsi="Roboto Light" w:cs="Times New Roman"/>
          <w:b/>
          <w:bCs/>
          <w:sz w:val="22"/>
          <w:szCs w:val="22"/>
        </w:rPr>
      </w:pPr>
      <w:r w:rsidRPr="00347282">
        <w:rPr>
          <w:rFonts w:ascii="Roboto Light" w:hAnsi="Roboto Light" w:cs="Times New Roman"/>
          <w:b/>
          <w:bCs/>
          <w:sz w:val="22"/>
          <w:szCs w:val="22"/>
        </w:rPr>
        <w:lastRenderedPageBreak/>
        <w:t>LED PAPI Light Head Assembly (LHA)</w:t>
      </w:r>
    </w:p>
    <w:p w14:paraId="43D27B2C" w14:textId="77777777" w:rsidR="0008436F" w:rsidRPr="00347282" w:rsidRDefault="0008436F" w:rsidP="006E315B">
      <w:pPr>
        <w:keepNext/>
        <w:spacing w:line="276" w:lineRule="auto"/>
        <w:rPr>
          <w:rFonts w:ascii="Roboto Light" w:hAnsi="Roboto Light"/>
          <w:sz w:val="22"/>
          <w:szCs w:val="22"/>
        </w:rPr>
      </w:pPr>
    </w:p>
    <w:p w14:paraId="160D9CEA" w14:textId="441E482B" w:rsidR="0008436F" w:rsidRPr="00347282" w:rsidRDefault="0008436F" w:rsidP="006E315B">
      <w:pPr>
        <w:keepNext/>
        <w:spacing w:line="276" w:lineRule="auto"/>
        <w:rPr>
          <w:rFonts w:ascii="Roboto Light" w:hAnsi="Roboto Light"/>
          <w:sz w:val="22"/>
          <w:szCs w:val="22"/>
        </w:rPr>
      </w:pPr>
      <w:r w:rsidRPr="00347282">
        <w:rPr>
          <w:rFonts w:ascii="Roboto Light" w:hAnsi="Roboto Light"/>
          <w:sz w:val="22"/>
          <w:szCs w:val="22"/>
        </w:rPr>
        <w:t>The PAPI LHA shall use a Light Emitting Diode (LED) optics to reduce energy consumption and maintenance. To maximize optical efficiency, the optical system shall consist of a sealed</w:t>
      </w:r>
      <w:r w:rsidR="007A0F68" w:rsidRPr="00347282">
        <w:rPr>
          <w:rFonts w:ascii="Roboto Light" w:hAnsi="Roboto Light"/>
          <w:sz w:val="22"/>
          <w:szCs w:val="22"/>
        </w:rPr>
        <w:t xml:space="preserve"> and ventilated</w:t>
      </w:r>
      <w:r w:rsidRPr="00347282">
        <w:rPr>
          <w:rFonts w:ascii="Roboto Light" w:hAnsi="Roboto Light"/>
          <w:sz w:val="22"/>
          <w:szCs w:val="22"/>
        </w:rPr>
        <w:t xml:space="preserve"> optical chamber. The LED </w:t>
      </w:r>
      <w:r w:rsidR="007A0F68" w:rsidRPr="00347282">
        <w:rPr>
          <w:rFonts w:ascii="Roboto Light" w:hAnsi="Roboto Light"/>
          <w:sz w:val="22"/>
          <w:szCs w:val="22"/>
        </w:rPr>
        <w:t xml:space="preserve">module </w:t>
      </w:r>
      <w:r w:rsidRPr="00347282">
        <w:rPr>
          <w:rFonts w:ascii="Roboto Light" w:hAnsi="Roboto Light"/>
          <w:sz w:val="22"/>
          <w:szCs w:val="22"/>
        </w:rPr>
        <w:t xml:space="preserve">and front glass shall be easily replaceable without requiring </w:t>
      </w:r>
      <w:r w:rsidR="007A0F68" w:rsidRPr="00347282">
        <w:rPr>
          <w:rFonts w:ascii="Roboto Light" w:hAnsi="Roboto Light"/>
          <w:sz w:val="22"/>
          <w:szCs w:val="22"/>
        </w:rPr>
        <w:t>PAPI unit</w:t>
      </w:r>
      <w:r w:rsidRPr="00347282">
        <w:rPr>
          <w:rFonts w:ascii="Roboto Light" w:hAnsi="Roboto Light"/>
          <w:sz w:val="22"/>
          <w:szCs w:val="22"/>
        </w:rPr>
        <w:t xml:space="preserve"> re-calibration. Each LHA power requirement shall not exceed </w:t>
      </w:r>
      <w:r w:rsidR="007A0F68" w:rsidRPr="00347282">
        <w:rPr>
          <w:rFonts w:ascii="Roboto Light" w:hAnsi="Roboto Light"/>
          <w:sz w:val="22"/>
          <w:szCs w:val="22"/>
        </w:rPr>
        <w:t>120 W</w:t>
      </w:r>
      <w:r w:rsidRPr="00347282">
        <w:rPr>
          <w:rFonts w:ascii="Roboto Light" w:hAnsi="Roboto Light"/>
          <w:sz w:val="22"/>
          <w:szCs w:val="22"/>
        </w:rPr>
        <w:t xml:space="preserve"> including the </w:t>
      </w:r>
      <w:r w:rsidR="00E839C3" w:rsidRPr="00347282">
        <w:rPr>
          <w:rFonts w:ascii="Roboto Light" w:hAnsi="Roboto Light"/>
          <w:sz w:val="22"/>
          <w:szCs w:val="22"/>
        </w:rPr>
        <w:t>lens heater (aka arctic kit)</w:t>
      </w:r>
      <w:r w:rsidRPr="00347282">
        <w:rPr>
          <w:rFonts w:ascii="Roboto Light" w:hAnsi="Roboto Light"/>
          <w:sz w:val="22"/>
          <w:szCs w:val="22"/>
        </w:rPr>
        <w:t xml:space="preserve">. </w:t>
      </w:r>
    </w:p>
    <w:p w14:paraId="3C2F8691" w14:textId="77777777" w:rsidR="0008436F" w:rsidRPr="00347282" w:rsidRDefault="0008436F" w:rsidP="006E315B">
      <w:pPr>
        <w:keepNext/>
        <w:spacing w:line="276" w:lineRule="auto"/>
        <w:rPr>
          <w:rFonts w:ascii="Roboto Light" w:hAnsi="Roboto Light"/>
          <w:sz w:val="22"/>
          <w:szCs w:val="22"/>
        </w:rPr>
      </w:pPr>
    </w:p>
    <w:p w14:paraId="23496F70" w14:textId="1ADAFE4D" w:rsidR="0008436F" w:rsidRPr="00347282" w:rsidRDefault="0008436F" w:rsidP="0008436F">
      <w:pPr>
        <w:spacing w:line="276" w:lineRule="auto"/>
        <w:rPr>
          <w:rFonts w:ascii="Roboto Light" w:hAnsi="Roboto Light"/>
          <w:sz w:val="22"/>
          <w:szCs w:val="22"/>
        </w:rPr>
      </w:pPr>
      <w:r w:rsidRPr="00347282">
        <w:rPr>
          <w:rFonts w:ascii="Roboto Light" w:hAnsi="Roboto Light"/>
          <w:sz w:val="22"/>
          <w:szCs w:val="22"/>
        </w:rPr>
        <w:t xml:space="preserve">The LHA shall be compact and easy to handle not exceeding the following dimensions per unit: H </w:t>
      </w:r>
      <w:r w:rsidR="00F02D1E" w:rsidRPr="00347282">
        <w:rPr>
          <w:rFonts w:ascii="Roboto Light" w:hAnsi="Roboto Light"/>
          <w:sz w:val="22"/>
          <w:szCs w:val="22"/>
        </w:rPr>
        <w:t>225 m</w:t>
      </w:r>
      <w:r w:rsidRPr="00347282">
        <w:rPr>
          <w:rFonts w:ascii="Roboto Light" w:hAnsi="Roboto Light"/>
          <w:sz w:val="22"/>
          <w:szCs w:val="22"/>
        </w:rPr>
        <w:t xml:space="preserve">m) x W </w:t>
      </w:r>
      <w:r w:rsidR="00F02D1E" w:rsidRPr="00347282">
        <w:rPr>
          <w:rFonts w:ascii="Roboto Light" w:hAnsi="Roboto Light"/>
          <w:sz w:val="22"/>
          <w:szCs w:val="22"/>
        </w:rPr>
        <w:t>305 m</w:t>
      </w:r>
      <w:r w:rsidRPr="00347282">
        <w:rPr>
          <w:rFonts w:ascii="Roboto Light" w:hAnsi="Roboto Light"/>
          <w:sz w:val="22"/>
          <w:szCs w:val="22"/>
        </w:rPr>
        <w:t xml:space="preserve">m) X L </w:t>
      </w:r>
      <w:r w:rsidR="00F02D1E" w:rsidRPr="00347282">
        <w:rPr>
          <w:rFonts w:ascii="Roboto Light" w:hAnsi="Roboto Light"/>
          <w:sz w:val="22"/>
          <w:szCs w:val="22"/>
        </w:rPr>
        <w:t>669 m</w:t>
      </w:r>
      <w:r w:rsidRPr="00347282">
        <w:rPr>
          <w:rFonts w:ascii="Roboto Light" w:hAnsi="Roboto Light"/>
          <w:sz w:val="22"/>
          <w:szCs w:val="22"/>
        </w:rPr>
        <w:t xml:space="preserve">m) and weight no more than </w:t>
      </w:r>
      <w:r w:rsidR="00F02D1E" w:rsidRPr="00347282">
        <w:rPr>
          <w:rFonts w:ascii="Roboto Light" w:hAnsi="Roboto Light"/>
          <w:sz w:val="22"/>
          <w:szCs w:val="22"/>
        </w:rPr>
        <w:t>47kg</w:t>
      </w:r>
      <w:r w:rsidR="00A15F99">
        <w:rPr>
          <w:rFonts w:ascii="Roboto Light" w:hAnsi="Roboto Light"/>
          <w:sz w:val="22"/>
          <w:szCs w:val="22"/>
        </w:rPr>
        <w:t>.</w:t>
      </w:r>
    </w:p>
    <w:p w14:paraId="6A1A514B" w14:textId="77777777" w:rsidR="0008436F" w:rsidRPr="00347282" w:rsidRDefault="0008436F" w:rsidP="0008436F">
      <w:pPr>
        <w:spacing w:line="276" w:lineRule="auto"/>
        <w:rPr>
          <w:rFonts w:ascii="Roboto Light" w:hAnsi="Roboto Light"/>
          <w:sz w:val="22"/>
          <w:szCs w:val="22"/>
        </w:rPr>
      </w:pPr>
    </w:p>
    <w:p w14:paraId="5344D887" w14:textId="064A43DE" w:rsidR="0008436F" w:rsidRPr="00347282" w:rsidRDefault="0008436F" w:rsidP="0008436F">
      <w:pPr>
        <w:spacing w:line="276" w:lineRule="auto"/>
        <w:rPr>
          <w:rFonts w:ascii="Roboto Light" w:hAnsi="Roboto Light"/>
          <w:sz w:val="22"/>
          <w:szCs w:val="22"/>
        </w:rPr>
      </w:pPr>
      <w:r w:rsidRPr="00347282">
        <w:rPr>
          <w:rFonts w:ascii="Roboto Light" w:hAnsi="Roboto Light"/>
          <w:sz w:val="22"/>
          <w:szCs w:val="22"/>
        </w:rPr>
        <w:t xml:space="preserve">The outer optical lens shall be protected from sandblasting by a separate, hardened front glass which is temperature controlled and is designed to ensure that the outer glass is clear of frost/dew. </w:t>
      </w:r>
    </w:p>
    <w:p w14:paraId="37C14BD4" w14:textId="77777777" w:rsidR="0008436F" w:rsidRPr="00347282" w:rsidRDefault="0008436F" w:rsidP="0008436F">
      <w:pPr>
        <w:spacing w:line="276" w:lineRule="auto"/>
        <w:rPr>
          <w:rFonts w:ascii="Roboto Light" w:hAnsi="Roboto Light"/>
          <w:sz w:val="22"/>
          <w:szCs w:val="22"/>
        </w:rPr>
      </w:pPr>
    </w:p>
    <w:p w14:paraId="13339FC4" w14:textId="1E9DD5C1" w:rsidR="0008436F" w:rsidRPr="00347282" w:rsidRDefault="0008436F" w:rsidP="0008436F">
      <w:pPr>
        <w:spacing w:line="276" w:lineRule="auto"/>
        <w:rPr>
          <w:rFonts w:ascii="Roboto Light" w:hAnsi="Roboto Light"/>
          <w:sz w:val="22"/>
          <w:szCs w:val="22"/>
        </w:rPr>
      </w:pPr>
      <w:r w:rsidRPr="00347282">
        <w:rPr>
          <w:rFonts w:ascii="Roboto Light" w:hAnsi="Roboto Light"/>
          <w:sz w:val="22"/>
          <w:szCs w:val="22"/>
        </w:rPr>
        <w:t xml:space="preserve">The average intensity in red light </w:t>
      </w:r>
      <w:r w:rsidR="00A15F99">
        <w:rPr>
          <w:rFonts w:ascii="Roboto Light" w:hAnsi="Roboto Light"/>
          <w:sz w:val="22"/>
          <w:szCs w:val="22"/>
        </w:rPr>
        <w:t>shall</w:t>
      </w:r>
      <w:r w:rsidRPr="00347282">
        <w:rPr>
          <w:rFonts w:ascii="Roboto Light" w:hAnsi="Roboto Light"/>
          <w:sz w:val="22"/>
          <w:szCs w:val="22"/>
        </w:rPr>
        <w:t xml:space="preserve"> be at least 1</w:t>
      </w:r>
      <w:r w:rsidR="00741F82" w:rsidRPr="00347282">
        <w:rPr>
          <w:rFonts w:ascii="Roboto Light" w:hAnsi="Roboto Light"/>
          <w:sz w:val="22"/>
          <w:szCs w:val="22"/>
        </w:rPr>
        <w:t>9</w:t>
      </w:r>
      <w:r w:rsidRPr="00347282">
        <w:rPr>
          <w:rFonts w:ascii="Roboto Light" w:hAnsi="Roboto Light"/>
          <w:sz w:val="22"/>
          <w:szCs w:val="22"/>
        </w:rPr>
        <w:t xml:space="preserve">,000 Cd for a horizontal beam spread of -6° to +6° and a vertical angle of 3.5° below transition. The transition sector </w:t>
      </w:r>
      <w:r w:rsidR="00A15F99">
        <w:rPr>
          <w:rFonts w:ascii="Roboto Light" w:hAnsi="Roboto Light"/>
          <w:sz w:val="22"/>
          <w:szCs w:val="22"/>
        </w:rPr>
        <w:t>shall</w:t>
      </w:r>
      <w:r w:rsidRPr="00347282">
        <w:rPr>
          <w:rFonts w:ascii="Roboto Light" w:hAnsi="Roboto Light"/>
          <w:sz w:val="22"/>
          <w:szCs w:val="22"/>
        </w:rPr>
        <w:t xml:space="preserve"> not exceed 3 minutes of arc over the full beam width.</w:t>
      </w:r>
    </w:p>
    <w:p w14:paraId="09DD2D87" w14:textId="77777777" w:rsidR="0008436F" w:rsidRPr="00347282" w:rsidRDefault="0008436F" w:rsidP="0008436F">
      <w:pPr>
        <w:spacing w:line="276" w:lineRule="auto"/>
        <w:rPr>
          <w:rFonts w:ascii="Roboto Light" w:hAnsi="Roboto Light"/>
          <w:sz w:val="22"/>
          <w:szCs w:val="22"/>
        </w:rPr>
      </w:pPr>
    </w:p>
    <w:p w14:paraId="3E84EB2F" w14:textId="50AC6161" w:rsidR="0008436F" w:rsidRPr="00347282" w:rsidRDefault="0008436F" w:rsidP="0008436F">
      <w:pPr>
        <w:spacing w:line="276" w:lineRule="auto"/>
        <w:rPr>
          <w:rFonts w:ascii="Roboto Light" w:hAnsi="Roboto Light"/>
          <w:sz w:val="22"/>
          <w:szCs w:val="22"/>
        </w:rPr>
      </w:pPr>
      <w:r w:rsidRPr="00347282">
        <w:rPr>
          <w:rFonts w:ascii="Roboto Light" w:hAnsi="Roboto Light"/>
          <w:sz w:val="22"/>
          <w:szCs w:val="22"/>
        </w:rPr>
        <w:t xml:space="preserve">The average intensity in the white light </w:t>
      </w:r>
      <w:r w:rsidR="004950E3">
        <w:rPr>
          <w:rFonts w:ascii="Roboto Light" w:hAnsi="Roboto Light"/>
          <w:sz w:val="22"/>
          <w:szCs w:val="22"/>
        </w:rPr>
        <w:t>shall</w:t>
      </w:r>
      <w:r w:rsidRPr="00347282">
        <w:rPr>
          <w:rFonts w:ascii="Roboto Light" w:hAnsi="Roboto Light"/>
          <w:sz w:val="22"/>
          <w:szCs w:val="22"/>
        </w:rPr>
        <w:t xml:space="preserve"> be </w:t>
      </w:r>
      <w:r w:rsidR="00741F82" w:rsidRPr="00347282">
        <w:rPr>
          <w:rFonts w:ascii="Roboto Light" w:hAnsi="Roboto Light"/>
          <w:sz w:val="22"/>
          <w:szCs w:val="22"/>
        </w:rPr>
        <w:t>at least</w:t>
      </w:r>
      <w:r w:rsidRPr="00347282">
        <w:rPr>
          <w:rFonts w:ascii="Roboto Light" w:hAnsi="Roboto Light"/>
          <w:sz w:val="22"/>
          <w:szCs w:val="22"/>
        </w:rPr>
        <w:t xml:space="preserve"> </w:t>
      </w:r>
      <w:r w:rsidR="00741F82" w:rsidRPr="00347282">
        <w:rPr>
          <w:rFonts w:ascii="Roboto Light" w:hAnsi="Roboto Light"/>
          <w:sz w:val="22"/>
          <w:szCs w:val="22"/>
        </w:rPr>
        <w:t>47</w:t>
      </w:r>
      <w:r w:rsidRPr="00347282">
        <w:rPr>
          <w:rFonts w:ascii="Roboto Light" w:hAnsi="Roboto Light"/>
          <w:sz w:val="22"/>
          <w:szCs w:val="22"/>
        </w:rPr>
        <w:t xml:space="preserve">,000 Cd for a horizontal beam spread of -6° to +6° and a vertical angle of 3.5° above transition.  The transition sector </w:t>
      </w:r>
      <w:r w:rsidR="004950E3">
        <w:rPr>
          <w:rFonts w:ascii="Roboto Light" w:hAnsi="Roboto Light"/>
          <w:sz w:val="22"/>
          <w:szCs w:val="22"/>
        </w:rPr>
        <w:t>shall</w:t>
      </w:r>
      <w:r w:rsidRPr="00347282">
        <w:rPr>
          <w:rFonts w:ascii="Roboto Light" w:hAnsi="Roboto Light"/>
          <w:sz w:val="22"/>
          <w:szCs w:val="22"/>
        </w:rPr>
        <w:t xml:space="preserve"> not exceed 3 minutes of arc over the full beam width.</w:t>
      </w:r>
    </w:p>
    <w:p w14:paraId="14A09E09" w14:textId="77777777" w:rsidR="0008436F" w:rsidRPr="00347282" w:rsidRDefault="0008436F" w:rsidP="0008436F">
      <w:pPr>
        <w:spacing w:line="276" w:lineRule="auto"/>
        <w:rPr>
          <w:rFonts w:ascii="Roboto Light" w:hAnsi="Roboto Light"/>
          <w:sz w:val="22"/>
          <w:szCs w:val="22"/>
        </w:rPr>
      </w:pPr>
    </w:p>
    <w:p w14:paraId="0C3F40C5" w14:textId="0A3B00F6" w:rsidR="0008436F" w:rsidRPr="00347282" w:rsidRDefault="0008436F" w:rsidP="0008436F">
      <w:pPr>
        <w:spacing w:line="276" w:lineRule="auto"/>
        <w:rPr>
          <w:rFonts w:ascii="Roboto Light" w:hAnsi="Roboto Light"/>
          <w:sz w:val="22"/>
          <w:szCs w:val="22"/>
        </w:rPr>
      </w:pPr>
      <w:r w:rsidRPr="00347282">
        <w:rPr>
          <w:rFonts w:ascii="Roboto Light" w:hAnsi="Roboto Light"/>
          <w:sz w:val="22"/>
          <w:szCs w:val="22"/>
        </w:rPr>
        <w:t>Additionally for ICAO, the intensity value in the white sector of the beam shall not be less than 2 and shall not exceed 6.5 times the corresponding intensity in the red sector.</w:t>
      </w:r>
    </w:p>
    <w:p w14:paraId="2C668B3A" w14:textId="29E79CB9" w:rsidR="0008436F" w:rsidRPr="00347282" w:rsidRDefault="0008436F" w:rsidP="0008436F">
      <w:pPr>
        <w:spacing w:line="276" w:lineRule="auto"/>
        <w:rPr>
          <w:rFonts w:ascii="Roboto Light" w:hAnsi="Roboto Light"/>
          <w:sz w:val="22"/>
          <w:szCs w:val="22"/>
        </w:rPr>
      </w:pPr>
    </w:p>
    <w:p w14:paraId="74948B76" w14:textId="117BA87C" w:rsidR="004B0EEF" w:rsidRPr="00347282" w:rsidRDefault="00687BAC" w:rsidP="0008436F">
      <w:pPr>
        <w:spacing w:line="276" w:lineRule="auto"/>
        <w:rPr>
          <w:rFonts w:ascii="Roboto Light" w:hAnsi="Roboto Light"/>
          <w:sz w:val="22"/>
          <w:szCs w:val="22"/>
        </w:rPr>
      </w:pPr>
      <w:r w:rsidRPr="00347282">
        <w:rPr>
          <w:rFonts w:ascii="Roboto Light" w:hAnsi="Roboto Light"/>
          <w:sz w:val="22"/>
          <w:szCs w:val="22"/>
        </w:rPr>
        <w:t>Each PAPI</w:t>
      </w:r>
      <w:r w:rsidR="00741F82" w:rsidRPr="00347282">
        <w:rPr>
          <w:rFonts w:ascii="Roboto Light" w:hAnsi="Roboto Light"/>
          <w:sz w:val="22"/>
          <w:szCs w:val="22"/>
        </w:rPr>
        <w:t xml:space="preserve"> single projector</w:t>
      </w:r>
      <w:r w:rsidRPr="00347282">
        <w:rPr>
          <w:rFonts w:ascii="Roboto Light" w:hAnsi="Roboto Light"/>
          <w:sz w:val="22"/>
          <w:szCs w:val="22"/>
        </w:rPr>
        <w:t xml:space="preserve"> </w:t>
      </w:r>
      <w:r w:rsidR="00805837" w:rsidRPr="00347282">
        <w:rPr>
          <w:rFonts w:ascii="Roboto Light" w:hAnsi="Roboto Light"/>
          <w:sz w:val="22"/>
          <w:szCs w:val="22"/>
        </w:rPr>
        <w:t>shall be of multi-</w:t>
      </w:r>
      <w:r w:rsidR="00DB3CED" w:rsidRPr="00347282">
        <w:rPr>
          <w:rFonts w:ascii="Roboto Light" w:hAnsi="Roboto Light"/>
          <w:sz w:val="22"/>
          <w:szCs w:val="22"/>
        </w:rPr>
        <w:t>lamp</w:t>
      </w:r>
      <w:r w:rsidR="00805837" w:rsidRPr="00347282">
        <w:rPr>
          <w:rFonts w:ascii="Roboto Light" w:hAnsi="Roboto Light"/>
          <w:sz w:val="22"/>
          <w:szCs w:val="22"/>
        </w:rPr>
        <w:t xml:space="preserve"> desig</w:t>
      </w:r>
      <w:r w:rsidR="004B0EEF" w:rsidRPr="00347282">
        <w:rPr>
          <w:rFonts w:ascii="Roboto Light" w:hAnsi="Roboto Light"/>
          <w:sz w:val="22"/>
          <w:szCs w:val="22"/>
        </w:rPr>
        <w:t>n</w:t>
      </w:r>
      <w:r w:rsidR="00DB3CED" w:rsidRPr="00347282">
        <w:rPr>
          <w:rFonts w:ascii="Roboto Light" w:hAnsi="Roboto Light"/>
          <w:sz w:val="22"/>
          <w:szCs w:val="22"/>
        </w:rPr>
        <w:t xml:space="preserve"> for increased redundancy.</w:t>
      </w:r>
    </w:p>
    <w:p w14:paraId="35743E73" w14:textId="4FFB5DDC" w:rsidR="00687BAC" w:rsidRPr="00347282" w:rsidRDefault="004B0EEF" w:rsidP="0008436F">
      <w:pPr>
        <w:spacing w:line="276" w:lineRule="auto"/>
        <w:rPr>
          <w:rFonts w:ascii="Roboto Light" w:hAnsi="Roboto Light"/>
          <w:sz w:val="22"/>
          <w:szCs w:val="22"/>
        </w:rPr>
      </w:pPr>
      <w:r w:rsidRPr="00347282">
        <w:rPr>
          <w:rFonts w:ascii="Roboto Light" w:hAnsi="Roboto Light"/>
          <w:sz w:val="22"/>
          <w:szCs w:val="22"/>
        </w:rPr>
        <w:t>Each PAPI LHA shall be</w:t>
      </w:r>
      <w:r w:rsidR="00805837" w:rsidRPr="00347282">
        <w:rPr>
          <w:rFonts w:ascii="Roboto Light" w:hAnsi="Roboto Light"/>
          <w:sz w:val="22"/>
          <w:szCs w:val="22"/>
        </w:rPr>
        <w:t xml:space="preserve"> possible to configure between 1x</w:t>
      </w:r>
      <w:r w:rsidRPr="00347282">
        <w:rPr>
          <w:rFonts w:ascii="Roboto Light" w:hAnsi="Roboto Light"/>
          <w:sz w:val="22"/>
          <w:szCs w:val="22"/>
        </w:rPr>
        <w:t xml:space="preserve"> up</w:t>
      </w:r>
      <w:r w:rsidR="00805837" w:rsidRPr="00347282">
        <w:rPr>
          <w:rFonts w:ascii="Roboto Light" w:hAnsi="Roboto Light"/>
          <w:sz w:val="22"/>
          <w:szCs w:val="22"/>
        </w:rPr>
        <w:t xml:space="preserve"> to 2x single projectors on </w:t>
      </w:r>
      <w:r w:rsidRPr="00347282">
        <w:rPr>
          <w:rFonts w:ascii="Roboto Light" w:hAnsi="Roboto Light"/>
          <w:sz w:val="22"/>
          <w:szCs w:val="22"/>
        </w:rPr>
        <w:t>one</w:t>
      </w:r>
      <w:r w:rsidR="00805837" w:rsidRPr="00347282">
        <w:rPr>
          <w:rFonts w:ascii="Roboto Light" w:hAnsi="Roboto Light"/>
          <w:sz w:val="22"/>
          <w:szCs w:val="22"/>
        </w:rPr>
        <w:t xml:space="preserve"> fram</w:t>
      </w:r>
      <w:r w:rsidR="00DB3CED" w:rsidRPr="00347282">
        <w:rPr>
          <w:rFonts w:ascii="Roboto Light" w:hAnsi="Roboto Light"/>
          <w:sz w:val="22"/>
          <w:szCs w:val="22"/>
        </w:rPr>
        <w:t>e for increased redundancy / increased brilliancy.</w:t>
      </w:r>
    </w:p>
    <w:p w14:paraId="7FC7AA92" w14:textId="77777777" w:rsidR="00687BAC" w:rsidRPr="00347282" w:rsidRDefault="00687BAC" w:rsidP="0008436F">
      <w:pPr>
        <w:spacing w:line="276" w:lineRule="auto"/>
        <w:rPr>
          <w:rFonts w:ascii="Roboto Light" w:hAnsi="Roboto Light"/>
          <w:sz w:val="22"/>
          <w:szCs w:val="22"/>
        </w:rPr>
      </w:pPr>
    </w:p>
    <w:p w14:paraId="71A47F1C" w14:textId="17EB286C" w:rsidR="0008436F" w:rsidRPr="00347282" w:rsidRDefault="0008436F" w:rsidP="0008436F">
      <w:pPr>
        <w:spacing w:line="276" w:lineRule="auto"/>
        <w:rPr>
          <w:rFonts w:ascii="Roboto Light" w:hAnsi="Roboto Light"/>
          <w:sz w:val="22"/>
          <w:szCs w:val="22"/>
        </w:rPr>
      </w:pPr>
      <w:r w:rsidRPr="00347282">
        <w:rPr>
          <w:rFonts w:ascii="Roboto Light" w:hAnsi="Roboto Light"/>
          <w:sz w:val="22"/>
          <w:szCs w:val="22"/>
        </w:rPr>
        <w:t xml:space="preserve">Each PAPI LHA shall have a tilt sensor. The unit design shall ensure all lamps in the system are de-energized when one light unit </w:t>
      </w:r>
      <w:r w:rsidR="007A0F68" w:rsidRPr="00347282">
        <w:rPr>
          <w:rFonts w:ascii="Roboto Light" w:hAnsi="Roboto Light"/>
          <w:sz w:val="22"/>
          <w:szCs w:val="22"/>
        </w:rPr>
        <w:t xml:space="preserve"> in vertical axis is</w:t>
      </w:r>
      <w:r w:rsidRPr="00347282">
        <w:rPr>
          <w:rFonts w:ascii="Roboto Light" w:hAnsi="Roboto Light"/>
          <w:sz w:val="22"/>
          <w:szCs w:val="22"/>
        </w:rPr>
        <w:t xml:space="preserve"> lowered more than ¼ degree or raised greater than ½ degree</w:t>
      </w:r>
      <w:r w:rsidR="007A0F68" w:rsidRPr="00347282">
        <w:rPr>
          <w:rFonts w:ascii="Roboto Light" w:hAnsi="Roboto Light"/>
          <w:sz w:val="22"/>
          <w:szCs w:val="22"/>
        </w:rPr>
        <w:t xml:space="preserve">, additionally when light unit in horizontal axis tilt over 1,75 degree </w:t>
      </w:r>
      <w:r w:rsidR="00E07D4B" w:rsidRPr="00347282">
        <w:rPr>
          <w:rFonts w:ascii="Roboto Light" w:hAnsi="Roboto Light"/>
          <w:sz w:val="22"/>
          <w:szCs w:val="22"/>
        </w:rPr>
        <w:t>in either direction</w:t>
      </w:r>
      <w:r w:rsidR="007A0F68" w:rsidRPr="00347282">
        <w:rPr>
          <w:rFonts w:ascii="Roboto Light" w:hAnsi="Roboto Light"/>
          <w:sz w:val="22"/>
          <w:szCs w:val="22"/>
        </w:rPr>
        <w:t xml:space="preserve">. </w:t>
      </w:r>
      <w:r w:rsidRPr="00347282">
        <w:rPr>
          <w:rFonts w:ascii="Roboto Light" w:hAnsi="Roboto Light"/>
          <w:sz w:val="22"/>
          <w:szCs w:val="22"/>
        </w:rPr>
        <w:t>The light unit tilt sensing shall be fail-safe so any malfunction, including loss of input power, de-energizes the PAPI light unit.</w:t>
      </w:r>
    </w:p>
    <w:p w14:paraId="674867DA" w14:textId="77777777" w:rsidR="0008436F" w:rsidRPr="00347282" w:rsidRDefault="0008436F" w:rsidP="0008436F">
      <w:pPr>
        <w:spacing w:line="276" w:lineRule="auto"/>
        <w:rPr>
          <w:rFonts w:ascii="Roboto Light" w:hAnsi="Roboto Light"/>
          <w:sz w:val="22"/>
          <w:szCs w:val="22"/>
        </w:rPr>
      </w:pPr>
    </w:p>
    <w:p w14:paraId="4EAD4231" w14:textId="0C6F76C8" w:rsidR="0008436F" w:rsidRPr="00347282" w:rsidRDefault="0008436F" w:rsidP="0008436F">
      <w:pPr>
        <w:spacing w:line="276" w:lineRule="auto"/>
        <w:rPr>
          <w:rFonts w:ascii="Roboto Light" w:hAnsi="Roboto Light"/>
          <w:sz w:val="22"/>
          <w:szCs w:val="22"/>
        </w:rPr>
      </w:pPr>
      <w:r w:rsidRPr="00347282">
        <w:rPr>
          <w:rFonts w:ascii="Roboto Light" w:hAnsi="Roboto Light"/>
          <w:sz w:val="22"/>
          <w:szCs w:val="22"/>
        </w:rPr>
        <w:t>Each PAPI LHA shall be constructed as follows</w:t>
      </w:r>
      <w:r w:rsidR="006A41CD" w:rsidRPr="00347282">
        <w:rPr>
          <w:rFonts w:ascii="Roboto Light" w:hAnsi="Roboto Light"/>
          <w:sz w:val="22"/>
          <w:szCs w:val="22"/>
        </w:rPr>
        <w:t xml:space="preserve"> </w:t>
      </w:r>
      <w:r w:rsidRPr="00347282">
        <w:rPr>
          <w:rFonts w:ascii="Roboto Light" w:hAnsi="Roboto Light"/>
          <w:sz w:val="22"/>
          <w:szCs w:val="22"/>
        </w:rPr>
        <w:t>:</w:t>
      </w:r>
    </w:p>
    <w:p w14:paraId="26F918BA" w14:textId="77777777" w:rsidR="0008436F" w:rsidRPr="00347282" w:rsidRDefault="0008436F" w:rsidP="0008436F">
      <w:pPr>
        <w:spacing w:line="276" w:lineRule="auto"/>
        <w:rPr>
          <w:rFonts w:ascii="Roboto Light" w:hAnsi="Roboto Light"/>
          <w:sz w:val="22"/>
          <w:szCs w:val="22"/>
        </w:rPr>
      </w:pPr>
    </w:p>
    <w:p w14:paraId="49142BDA" w14:textId="77777777" w:rsidR="00FA50C9" w:rsidRDefault="0008436F" w:rsidP="0008436F">
      <w:pPr>
        <w:spacing w:line="276" w:lineRule="auto"/>
        <w:rPr>
          <w:rFonts w:ascii="Roboto Light" w:hAnsi="Roboto Light"/>
          <w:sz w:val="22"/>
          <w:szCs w:val="22"/>
        </w:rPr>
      </w:pPr>
      <w:r w:rsidRPr="00347282">
        <w:rPr>
          <w:rFonts w:ascii="Roboto Light" w:hAnsi="Roboto Light"/>
          <w:sz w:val="22"/>
          <w:szCs w:val="22"/>
        </w:rPr>
        <w:t>The PAPI LHA shall be made from sheet</w:t>
      </w:r>
      <w:r w:rsidR="00687BAC" w:rsidRPr="00347282">
        <w:rPr>
          <w:rFonts w:ascii="Roboto Light" w:hAnsi="Roboto Light"/>
          <w:sz w:val="22"/>
          <w:szCs w:val="22"/>
        </w:rPr>
        <w:t xml:space="preserve"> of stainless steel</w:t>
      </w:r>
      <w:r w:rsidR="006A41CD" w:rsidRPr="00347282">
        <w:rPr>
          <w:rFonts w:ascii="Roboto Light" w:hAnsi="Roboto Light"/>
          <w:sz w:val="22"/>
          <w:szCs w:val="22"/>
        </w:rPr>
        <w:t xml:space="preserve"> marine grade</w:t>
      </w:r>
      <w:r w:rsidRPr="00347282">
        <w:rPr>
          <w:rFonts w:ascii="Roboto Light" w:hAnsi="Roboto Light"/>
          <w:sz w:val="22"/>
          <w:szCs w:val="22"/>
        </w:rPr>
        <w:t xml:space="preserve"> fully protected against corrosion. The PAPI LHA shall be fully weatherproof.  </w:t>
      </w:r>
    </w:p>
    <w:p w14:paraId="61C75276" w14:textId="3FD88083" w:rsidR="00FA50C9" w:rsidRDefault="00FA50C9" w:rsidP="0008436F">
      <w:pPr>
        <w:spacing w:line="276" w:lineRule="auto"/>
        <w:rPr>
          <w:rFonts w:ascii="Roboto Light" w:hAnsi="Roboto Light"/>
          <w:sz w:val="22"/>
          <w:szCs w:val="22"/>
        </w:rPr>
      </w:pPr>
      <w:r>
        <w:rPr>
          <w:rFonts w:ascii="Roboto Light" w:hAnsi="Roboto Light"/>
          <w:sz w:val="22"/>
          <w:szCs w:val="22"/>
        </w:rPr>
        <w:lastRenderedPageBreak/>
        <w:t xml:space="preserve">For </w:t>
      </w:r>
      <w:r w:rsidR="00502980">
        <w:rPr>
          <w:rFonts w:ascii="Roboto Light" w:hAnsi="Roboto Light"/>
          <w:sz w:val="22"/>
          <w:szCs w:val="22"/>
        </w:rPr>
        <w:t xml:space="preserve">quick deployment </w:t>
      </w:r>
      <w:r>
        <w:rPr>
          <w:rFonts w:ascii="Roboto Light" w:hAnsi="Roboto Light"/>
          <w:sz w:val="22"/>
          <w:szCs w:val="22"/>
        </w:rPr>
        <w:t>, t</w:t>
      </w:r>
      <w:r w:rsidR="0008436F" w:rsidRPr="00347282">
        <w:rPr>
          <w:rFonts w:ascii="Roboto Light" w:hAnsi="Roboto Light"/>
          <w:sz w:val="22"/>
          <w:szCs w:val="22"/>
        </w:rPr>
        <w:t>he PAPI LHA shall be mounted</w:t>
      </w:r>
      <w:r w:rsidR="00687BAC" w:rsidRPr="00347282">
        <w:rPr>
          <w:rFonts w:ascii="Roboto Light" w:hAnsi="Roboto Light"/>
          <w:sz w:val="22"/>
          <w:szCs w:val="22"/>
        </w:rPr>
        <w:t xml:space="preserve"> </w:t>
      </w:r>
      <w:r w:rsidR="00502980">
        <w:rPr>
          <w:rFonts w:ascii="Roboto Light" w:hAnsi="Roboto Light"/>
          <w:sz w:val="22"/>
          <w:szCs w:val="22"/>
        </w:rPr>
        <w:t>within</w:t>
      </w:r>
      <w:r w:rsidR="00687BAC" w:rsidRPr="00347282">
        <w:rPr>
          <w:rFonts w:ascii="Roboto Light" w:hAnsi="Roboto Light"/>
          <w:sz w:val="22"/>
          <w:szCs w:val="22"/>
        </w:rPr>
        <w:t xml:space="preserve"> </w:t>
      </w:r>
      <w:r w:rsidR="00502980">
        <w:rPr>
          <w:rFonts w:ascii="Roboto Light" w:hAnsi="Roboto Light"/>
          <w:sz w:val="22"/>
          <w:szCs w:val="22"/>
        </w:rPr>
        <w:t xml:space="preserve">the </w:t>
      </w:r>
      <w:r>
        <w:rPr>
          <w:rFonts w:ascii="Roboto Light" w:hAnsi="Roboto Light"/>
          <w:sz w:val="22"/>
          <w:szCs w:val="22"/>
        </w:rPr>
        <w:t xml:space="preserve">special </w:t>
      </w:r>
      <w:proofErr w:type="spellStart"/>
      <w:r w:rsidR="008F6DD0">
        <w:rPr>
          <w:rFonts w:ascii="Roboto Light" w:hAnsi="Roboto Light"/>
          <w:sz w:val="22"/>
          <w:szCs w:val="22"/>
        </w:rPr>
        <w:t>crete</w:t>
      </w:r>
      <w:proofErr w:type="spellEnd"/>
      <w:r w:rsidR="008F6DD0">
        <w:rPr>
          <w:rFonts w:ascii="Roboto Light" w:hAnsi="Roboto Light"/>
          <w:sz w:val="22"/>
          <w:szCs w:val="22"/>
        </w:rPr>
        <w:t xml:space="preserve"> structure.</w:t>
      </w:r>
      <w:r w:rsidR="00502980">
        <w:rPr>
          <w:rFonts w:ascii="Roboto Light" w:hAnsi="Roboto Light"/>
          <w:sz w:val="22"/>
          <w:szCs w:val="22"/>
        </w:rPr>
        <w:t xml:space="preserve"> </w:t>
      </w:r>
      <w:r>
        <w:rPr>
          <w:rFonts w:ascii="Roboto Light" w:hAnsi="Roboto Light"/>
          <w:sz w:val="22"/>
          <w:szCs w:val="22"/>
        </w:rPr>
        <w:t xml:space="preserve">The cabinet shall be made of steel. </w:t>
      </w:r>
    </w:p>
    <w:p w14:paraId="5A1CB848" w14:textId="77777777" w:rsidR="00FA50C9" w:rsidRDefault="00FA50C9" w:rsidP="0008436F">
      <w:pPr>
        <w:spacing w:line="276" w:lineRule="auto"/>
        <w:rPr>
          <w:rFonts w:ascii="Roboto Light" w:hAnsi="Roboto Light"/>
          <w:sz w:val="22"/>
          <w:szCs w:val="22"/>
        </w:rPr>
      </w:pPr>
    </w:p>
    <w:p w14:paraId="67D136BA" w14:textId="465C6624" w:rsidR="0008436F" w:rsidRPr="00347282" w:rsidRDefault="0008436F" w:rsidP="0008436F">
      <w:pPr>
        <w:spacing w:line="276" w:lineRule="auto"/>
        <w:rPr>
          <w:rFonts w:ascii="Roboto Light" w:hAnsi="Roboto Light"/>
          <w:sz w:val="22"/>
          <w:szCs w:val="22"/>
        </w:rPr>
      </w:pPr>
      <w:r w:rsidRPr="00347282">
        <w:rPr>
          <w:rFonts w:ascii="Roboto Light" w:hAnsi="Roboto Light"/>
          <w:sz w:val="22"/>
          <w:szCs w:val="22"/>
        </w:rPr>
        <w:t xml:space="preserve">Precision elevation adjustment shall be possible in less than </w:t>
      </w:r>
      <w:r w:rsidR="006E0F62" w:rsidRPr="00347282">
        <w:rPr>
          <w:rFonts w:ascii="Roboto Light" w:hAnsi="Roboto Light"/>
          <w:sz w:val="22"/>
          <w:szCs w:val="22"/>
        </w:rPr>
        <w:t>5</w:t>
      </w:r>
      <w:r w:rsidRPr="00347282">
        <w:rPr>
          <w:rFonts w:ascii="Roboto Light" w:hAnsi="Roboto Light"/>
          <w:sz w:val="22"/>
          <w:szCs w:val="22"/>
        </w:rPr>
        <w:t xml:space="preserve"> minutes per unit, making use of the supplied</w:t>
      </w:r>
      <w:r w:rsidR="00687BAC" w:rsidRPr="00347282">
        <w:rPr>
          <w:rFonts w:ascii="Roboto Light" w:hAnsi="Roboto Light"/>
          <w:sz w:val="22"/>
          <w:szCs w:val="22"/>
        </w:rPr>
        <w:t xml:space="preserve"> external</w:t>
      </w:r>
      <w:r w:rsidRPr="00347282">
        <w:rPr>
          <w:rFonts w:ascii="Roboto Light" w:hAnsi="Roboto Light"/>
          <w:sz w:val="22"/>
          <w:szCs w:val="22"/>
        </w:rPr>
        <w:t xml:space="preserve"> inclinometer (one per system) </w:t>
      </w:r>
    </w:p>
    <w:p w14:paraId="73BFB013" w14:textId="77777777" w:rsidR="00687BAC" w:rsidRPr="00347282" w:rsidRDefault="00687BAC" w:rsidP="004A4887">
      <w:pPr>
        <w:spacing w:line="276" w:lineRule="auto"/>
        <w:rPr>
          <w:rFonts w:ascii="Roboto Light" w:hAnsi="Roboto Light"/>
          <w:sz w:val="22"/>
          <w:szCs w:val="22"/>
        </w:rPr>
      </w:pPr>
    </w:p>
    <w:p w14:paraId="5C935301" w14:textId="533C25C3" w:rsidR="0008436F" w:rsidRPr="009316E3" w:rsidRDefault="0008436F" w:rsidP="0008436F">
      <w:pPr>
        <w:spacing w:line="276" w:lineRule="auto"/>
        <w:rPr>
          <w:rFonts w:ascii="Roboto Light" w:hAnsi="Roboto Light" w:cs="Times New Roman"/>
          <w:b/>
          <w:bCs/>
          <w:sz w:val="22"/>
          <w:szCs w:val="22"/>
        </w:rPr>
      </w:pPr>
      <w:r w:rsidRPr="009316E3">
        <w:rPr>
          <w:rFonts w:ascii="Roboto Light" w:hAnsi="Roboto Light" w:cs="Times New Roman"/>
          <w:b/>
          <w:bCs/>
          <w:sz w:val="22"/>
          <w:szCs w:val="22"/>
        </w:rPr>
        <w:t>Style A System Requirements</w:t>
      </w:r>
    </w:p>
    <w:p w14:paraId="1AE4306C" w14:textId="77777777" w:rsidR="0008436F" w:rsidRPr="00347282" w:rsidRDefault="0008436F" w:rsidP="0008436F">
      <w:pPr>
        <w:spacing w:line="276" w:lineRule="auto"/>
        <w:rPr>
          <w:rFonts w:ascii="Roboto Light" w:hAnsi="Roboto Light"/>
          <w:sz w:val="22"/>
          <w:szCs w:val="22"/>
        </w:rPr>
      </w:pPr>
    </w:p>
    <w:p w14:paraId="74878845" w14:textId="7758C731" w:rsidR="005D1960" w:rsidRPr="00347282" w:rsidRDefault="00F02D1E" w:rsidP="0008436F">
      <w:pPr>
        <w:spacing w:line="276" w:lineRule="auto"/>
        <w:rPr>
          <w:rFonts w:ascii="Roboto Light" w:hAnsi="Roboto Light"/>
          <w:sz w:val="22"/>
          <w:szCs w:val="22"/>
        </w:rPr>
      </w:pPr>
      <w:r w:rsidRPr="00347282">
        <w:rPr>
          <w:rFonts w:ascii="Roboto Light" w:hAnsi="Roboto Light"/>
          <w:sz w:val="22"/>
          <w:szCs w:val="22"/>
        </w:rPr>
        <w:t xml:space="preserve">Each </w:t>
      </w:r>
      <w:r w:rsidR="0008436F" w:rsidRPr="00347282">
        <w:rPr>
          <w:rFonts w:ascii="Roboto Light" w:hAnsi="Roboto Light"/>
          <w:sz w:val="22"/>
          <w:szCs w:val="22"/>
        </w:rPr>
        <w:t>L</w:t>
      </w:r>
      <w:r w:rsidR="00F02BF5" w:rsidRPr="00347282">
        <w:rPr>
          <w:rFonts w:ascii="Roboto Light" w:hAnsi="Roboto Light"/>
          <w:sz w:val="22"/>
          <w:szCs w:val="22"/>
        </w:rPr>
        <w:t>HA</w:t>
      </w:r>
      <w:r w:rsidR="0008436F" w:rsidRPr="00347282">
        <w:rPr>
          <w:rFonts w:ascii="Roboto Light" w:hAnsi="Roboto Light"/>
          <w:sz w:val="22"/>
          <w:szCs w:val="22"/>
        </w:rPr>
        <w:t xml:space="preserve"> shall </w:t>
      </w:r>
      <w:r w:rsidRPr="00347282">
        <w:rPr>
          <w:rFonts w:ascii="Roboto Light" w:hAnsi="Roboto Light"/>
          <w:sz w:val="22"/>
          <w:szCs w:val="22"/>
        </w:rPr>
        <w:t xml:space="preserve">be equipped with </w:t>
      </w:r>
      <w:r w:rsidR="0008436F" w:rsidRPr="00347282">
        <w:rPr>
          <w:rFonts w:ascii="Roboto Light" w:hAnsi="Roboto Light"/>
          <w:sz w:val="22"/>
          <w:szCs w:val="22"/>
        </w:rPr>
        <w:t xml:space="preserve">separate Power Control Unit (PCU). </w:t>
      </w:r>
      <w:r w:rsidRPr="00347282">
        <w:rPr>
          <w:rFonts w:ascii="Roboto Light" w:hAnsi="Roboto Light"/>
          <w:sz w:val="22"/>
          <w:szCs w:val="22"/>
        </w:rPr>
        <w:t xml:space="preserve">Optionally Each Light Unit </w:t>
      </w:r>
      <w:r w:rsidR="00365EDD">
        <w:rPr>
          <w:rFonts w:ascii="Roboto Light" w:hAnsi="Roboto Light"/>
          <w:sz w:val="22"/>
          <w:szCs w:val="22"/>
        </w:rPr>
        <w:t>shall</w:t>
      </w:r>
      <w:r w:rsidRPr="00347282">
        <w:rPr>
          <w:rFonts w:ascii="Roboto Light" w:hAnsi="Roboto Light"/>
          <w:sz w:val="22"/>
          <w:szCs w:val="22"/>
        </w:rPr>
        <w:t xml:space="preserve"> be equipped with dual power units (so LHA can be connected to two </w:t>
      </w:r>
      <w:r w:rsidR="00935EB0" w:rsidRPr="00347282">
        <w:rPr>
          <w:rFonts w:ascii="Roboto Light" w:hAnsi="Roboto Light"/>
          <w:sz w:val="22"/>
          <w:szCs w:val="22"/>
        </w:rPr>
        <w:t>independent</w:t>
      </w:r>
      <w:r w:rsidRPr="00347282">
        <w:rPr>
          <w:rFonts w:ascii="Roboto Light" w:hAnsi="Roboto Light"/>
          <w:sz w:val="22"/>
          <w:szCs w:val="22"/>
        </w:rPr>
        <w:t xml:space="preserve"> power circuits</w:t>
      </w:r>
      <w:r w:rsidR="00935EB0" w:rsidRPr="00347282">
        <w:rPr>
          <w:rFonts w:ascii="Roboto Light" w:hAnsi="Roboto Light"/>
          <w:sz w:val="22"/>
          <w:szCs w:val="22"/>
        </w:rPr>
        <w:t xml:space="preserve"> for higher safety</w:t>
      </w:r>
      <w:r w:rsidR="006E0F62" w:rsidRPr="00347282">
        <w:rPr>
          <w:rFonts w:ascii="Roboto Light" w:hAnsi="Roboto Light"/>
          <w:sz w:val="22"/>
          <w:szCs w:val="22"/>
        </w:rPr>
        <w:t xml:space="preserve"> operations</w:t>
      </w:r>
      <w:r w:rsidRPr="00347282">
        <w:rPr>
          <w:rFonts w:ascii="Roboto Light" w:hAnsi="Roboto Light"/>
          <w:sz w:val="22"/>
          <w:szCs w:val="22"/>
        </w:rPr>
        <w:t>)</w:t>
      </w:r>
      <w:r w:rsidR="00365EDD">
        <w:rPr>
          <w:rFonts w:ascii="Roboto Light" w:hAnsi="Roboto Light"/>
          <w:sz w:val="22"/>
          <w:szCs w:val="22"/>
        </w:rPr>
        <w:t>.</w:t>
      </w:r>
      <w:r w:rsidRPr="00347282">
        <w:rPr>
          <w:rFonts w:ascii="Roboto Light" w:hAnsi="Roboto Light"/>
          <w:sz w:val="22"/>
          <w:szCs w:val="22"/>
        </w:rPr>
        <w:t xml:space="preserve"> </w:t>
      </w:r>
      <w:r w:rsidR="0008436F" w:rsidRPr="00347282">
        <w:rPr>
          <w:rFonts w:ascii="Roboto Light" w:hAnsi="Roboto Light"/>
          <w:sz w:val="22"/>
          <w:szCs w:val="22"/>
        </w:rPr>
        <w:t>Input power to the PCU shall be 94-265 VAC, 50/60Hz. For any system configuration, the input power required by the PAPI shall be 350 VA maximum.</w:t>
      </w:r>
    </w:p>
    <w:p w14:paraId="392DED28" w14:textId="34625298" w:rsidR="0008436F" w:rsidRPr="00347282" w:rsidRDefault="0008436F" w:rsidP="0008436F">
      <w:pPr>
        <w:spacing w:line="276" w:lineRule="auto"/>
        <w:rPr>
          <w:rFonts w:ascii="Roboto Light" w:hAnsi="Roboto Light"/>
          <w:sz w:val="22"/>
          <w:szCs w:val="22"/>
        </w:rPr>
      </w:pPr>
    </w:p>
    <w:p w14:paraId="2D018CA2" w14:textId="0E83A7E5" w:rsidR="0008436F" w:rsidRPr="00347282" w:rsidRDefault="00825672" w:rsidP="0008436F">
      <w:pPr>
        <w:spacing w:line="276" w:lineRule="auto"/>
        <w:rPr>
          <w:rFonts w:ascii="Roboto Light" w:hAnsi="Roboto Light"/>
          <w:sz w:val="22"/>
          <w:szCs w:val="22"/>
        </w:rPr>
      </w:pPr>
      <w:r w:rsidRPr="00347282">
        <w:rPr>
          <w:rFonts w:ascii="Roboto Light" w:hAnsi="Roboto Light"/>
          <w:sz w:val="22"/>
          <w:szCs w:val="22"/>
        </w:rPr>
        <w:t xml:space="preserve">PAPI Projector </w:t>
      </w:r>
      <w:r w:rsidR="005D1960" w:rsidRPr="00347282">
        <w:rPr>
          <w:rFonts w:ascii="Roboto Light" w:hAnsi="Roboto Light"/>
          <w:sz w:val="22"/>
          <w:szCs w:val="22"/>
        </w:rPr>
        <w:t>shall</w:t>
      </w:r>
      <w:r w:rsidRPr="00347282">
        <w:rPr>
          <w:rFonts w:ascii="Roboto Light" w:hAnsi="Roboto Light"/>
          <w:sz w:val="22"/>
          <w:szCs w:val="22"/>
        </w:rPr>
        <w:t xml:space="preserve"> be optionally equipped with </w:t>
      </w:r>
      <w:r w:rsidR="005D1960" w:rsidRPr="00347282">
        <w:rPr>
          <w:rFonts w:ascii="Roboto Light" w:hAnsi="Roboto Light"/>
          <w:sz w:val="22"/>
          <w:szCs w:val="22"/>
        </w:rPr>
        <w:t xml:space="preserve">IR LEDs for operations using NVG googles.  </w:t>
      </w:r>
    </w:p>
    <w:p w14:paraId="6BCCB429" w14:textId="4514EADD" w:rsidR="005D1960" w:rsidRPr="00347282" w:rsidRDefault="005D1960" w:rsidP="0008436F">
      <w:pPr>
        <w:spacing w:line="276" w:lineRule="auto"/>
        <w:rPr>
          <w:rFonts w:ascii="Roboto Light" w:hAnsi="Roboto Light"/>
          <w:sz w:val="22"/>
          <w:szCs w:val="22"/>
        </w:rPr>
      </w:pPr>
      <w:r w:rsidRPr="00347282">
        <w:rPr>
          <w:rFonts w:ascii="Roboto Light" w:hAnsi="Roboto Light"/>
          <w:sz w:val="22"/>
          <w:szCs w:val="22"/>
        </w:rPr>
        <w:t>IR LED signal will be steady / flashing (2 Hz)</w:t>
      </w:r>
      <w:r w:rsidR="00E07D4B" w:rsidRPr="00347282">
        <w:rPr>
          <w:rFonts w:ascii="Roboto Light" w:hAnsi="Roboto Light"/>
          <w:sz w:val="22"/>
          <w:szCs w:val="22"/>
        </w:rPr>
        <w:t xml:space="preserve">. Projector </w:t>
      </w:r>
      <w:r w:rsidR="005C6E0A">
        <w:rPr>
          <w:rFonts w:ascii="Roboto Light" w:hAnsi="Roboto Light"/>
          <w:sz w:val="22"/>
          <w:szCs w:val="22"/>
        </w:rPr>
        <w:t>shall</w:t>
      </w:r>
      <w:r w:rsidR="00E07D4B" w:rsidRPr="00347282">
        <w:rPr>
          <w:rFonts w:ascii="Roboto Light" w:hAnsi="Roboto Light"/>
          <w:sz w:val="22"/>
          <w:szCs w:val="22"/>
        </w:rPr>
        <w:t xml:space="preserve"> be</w:t>
      </w:r>
      <w:r w:rsidR="009A1510" w:rsidRPr="00347282">
        <w:rPr>
          <w:rFonts w:ascii="Roboto Light" w:hAnsi="Roboto Light"/>
          <w:sz w:val="22"/>
          <w:szCs w:val="22"/>
        </w:rPr>
        <w:t xml:space="preserve"> optionally</w:t>
      </w:r>
      <w:r w:rsidR="00E07D4B" w:rsidRPr="00347282">
        <w:rPr>
          <w:rFonts w:ascii="Roboto Light" w:hAnsi="Roboto Light"/>
          <w:sz w:val="22"/>
          <w:szCs w:val="22"/>
        </w:rPr>
        <w:t xml:space="preserve"> equipped with selector switch to manually activate IR LEDs / set manually intensity up to 6x levels. </w:t>
      </w:r>
      <w:r w:rsidRPr="00347282">
        <w:rPr>
          <w:rFonts w:ascii="Roboto Light" w:hAnsi="Roboto Light"/>
          <w:sz w:val="22"/>
          <w:szCs w:val="22"/>
        </w:rPr>
        <w:t xml:space="preserve"> </w:t>
      </w:r>
    </w:p>
    <w:p w14:paraId="0EBA699D" w14:textId="77777777" w:rsidR="00825672" w:rsidRPr="00347282" w:rsidRDefault="00825672" w:rsidP="0008436F">
      <w:pPr>
        <w:spacing w:line="276" w:lineRule="auto"/>
        <w:rPr>
          <w:rFonts w:ascii="Roboto Light" w:hAnsi="Roboto Light"/>
          <w:sz w:val="22"/>
          <w:szCs w:val="22"/>
        </w:rPr>
      </w:pPr>
    </w:p>
    <w:p w14:paraId="75AB2899" w14:textId="6426F03D" w:rsidR="006E0F62" w:rsidRPr="00347282" w:rsidRDefault="006E0F62" w:rsidP="0008436F">
      <w:pPr>
        <w:spacing w:line="276" w:lineRule="auto"/>
        <w:rPr>
          <w:rFonts w:ascii="Roboto Light" w:hAnsi="Roboto Light"/>
          <w:sz w:val="22"/>
          <w:szCs w:val="22"/>
        </w:rPr>
      </w:pPr>
      <w:r w:rsidRPr="00347282">
        <w:rPr>
          <w:rFonts w:ascii="Roboto Light" w:hAnsi="Roboto Light"/>
          <w:sz w:val="22"/>
          <w:szCs w:val="22"/>
        </w:rPr>
        <w:t xml:space="preserve">Each projector unit </w:t>
      </w:r>
      <w:r w:rsidR="005C6E0A">
        <w:rPr>
          <w:rFonts w:ascii="Roboto Light" w:hAnsi="Roboto Light"/>
          <w:sz w:val="22"/>
          <w:szCs w:val="22"/>
        </w:rPr>
        <w:t>shall</w:t>
      </w:r>
      <w:r w:rsidRPr="00347282">
        <w:rPr>
          <w:rFonts w:ascii="Roboto Light" w:hAnsi="Roboto Light"/>
          <w:sz w:val="22"/>
          <w:szCs w:val="22"/>
        </w:rPr>
        <w:t xml:space="preserve"> be equipped with</w:t>
      </w:r>
      <w:r w:rsidR="00E07D4B" w:rsidRPr="00347282">
        <w:rPr>
          <w:rFonts w:ascii="Roboto Light" w:hAnsi="Roboto Light"/>
          <w:sz w:val="22"/>
          <w:szCs w:val="22"/>
        </w:rPr>
        <w:t xml:space="preserve"> internal</w:t>
      </w:r>
      <w:r w:rsidRPr="00347282">
        <w:rPr>
          <w:rFonts w:ascii="Roboto Light" w:hAnsi="Roboto Light"/>
          <w:sz w:val="22"/>
          <w:szCs w:val="22"/>
        </w:rPr>
        <w:t xml:space="preserve"> fault detection logic. In case of LED failure resulting with </w:t>
      </w:r>
      <w:r w:rsidR="004558C1" w:rsidRPr="00347282">
        <w:rPr>
          <w:rFonts w:ascii="Roboto Light" w:hAnsi="Roboto Light"/>
          <w:sz w:val="22"/>
          <w:szCs w:val="22"/>
        </w:rPr>
        <w:t xml:space="preserve">significant </w:t>
      </w:r>
      <w:r w:rsidRPr="00347282">
        <w:rPr>
          <w:rFonts w:ascii="Roboto Light" w:hAnsi="Roboto Light"/>
          <w:sz w:val="22"/>
          <w:szCs w:val="22"/>
        </w:rPr>
        <w:t xml:space="preserve">loss of illumination PAPI projector </w:t>
      </w:r>
      <w:r w:rsidR="00CE647C">
        <w:rPr>
          <w:rFonts w:ascii="Roboto Light" w:hAnsi="Roboto Light"/>
          <w:sz w:val="22"/>
          <w:szCs w:val="22"/>
        </w:rPr>
        <w:t>shall</w:t>
      </w:r>
      <w:r w:rsidRPr="00347282">
        <w:rPr>
          <w:rFonts w:ascii="Roboto Light" w:hAnsi="Roboto Light"/>
          <w:sz w:val="22"/>
          <w:szCs w:val="22"/>
        </w:rPr>
        <w:t xml:space="preserve"> de-energize automatically. </w:t>
      </w:r>
    </w:p>
    <w:p w14:paraId="5855E373" w14:textId="77777777" w:rsidR="00825672" w:rsidRPr="00347282" w:rsidRDefault="00825672" w:rsidP="0008436F">
      <w:pPr>
        <w:spacing w:line="276" w:lineRule="auto"/>
        <w:rPr>
          <w:rFonts w:ascii="Roboto Light" w:hAnsi="Roboto Light"/>
          <w:sz w:val="22"/>
          <w:szCs w:val="22"/>
        </w:rPr>
      </w:pPr>
    </w:p>
    <w:p w14:paraId="29F3CF0F" w14:textId="2C34F17C" w:rsidR="00825672" w:rsidRPr="00347282" w:rsidRDefault="00825672" w:rsidP="0008436F">
      <w:pPr>
        <w:spacing w:line="276" w:lineRule="auto"/>
        <w:rPr>
          <w:rFonts w:ascii="Roboto Light" w:hAnsi="Roboto Light"/>
          <w:sz w:val="22"/>
          <w:szCs w:val="22"/>
        </w:rPr>
      </w:pPr>
      <w:r w:rsidRPr="00347282">
        <w:rPr>
          <w:rFonts w:ascii="Roboto Light" w:hAnsi="Roboto Light"/>
          <w:sz w:val="22"/>
          <w:szCs w:val="22"/>
        </w:rPr>
        <w:t>Optionally each projector shall be equipped with Emergency Selector Switch allowing for 100% Manual Setting in Visible Light Spectrum / Infrared Light Spectrum</w:t>
      </w:r>
      <w:r w:rsidR="00CE647C">
        <w:rPr>
          <w:rFonts w:ascii="Roboto Light" w:hAnsi="Roboto Light"/>
          <w:sz w:val="22"/>
          <w:szCs w:val="22"/>
        </w:rPr>
        <w:t>.</w:t>
      </w:r>
    </w:p>
    <w:p w14:paraId="576F446C" w14:textId="62A0B727" w:rsidR="0057191B" w:rsidRPr="00347282" w:rsidRDefault="0057191B" w:rsidP="0008436F">
      <w:pPr>
        <w:spacing w:line="276" w:lineRule="auto"/>
        <w:rPr>
          <w:rFonts w:ascii="Roboto Light" w:hAnsi="Roboto Light"/>
          <w:sz w:val="22"/>
          <w:szCs w:val="22"/>
        </w:rPr>
      </w:pPr>
    </w:p>
    <w:p w14:paraId="00C29C77" w14:textId="20439627" w:rsidR="0057191B" w:rsidRPr="00347282" w:rsidRDefault="0057191B" w:rsidP="0008436F">
      <w:pPr>
        <w:spacing w:line="276" w:lineRule="auto"/>
        <w:rPr>
          <w:rFonts w:ascii="Roboto Light" w:hAnsi="Roboto Light"/>
          <w:sz w:val="22"/>
          <w:szCs w:val="22"/>
        </w:rPr>
      </w:pPr>
      <w:r w:rsidRPr="00347282">
        <w:rPr>
          <w:rFonts w:ascii="Roboto Light" w:hAnsi="Roboto Light"/>
          <w:sz w:val="22"/>
          <w:szCs w:val="22"/>
        </w:rPr>
        <w:t xml:space="preserve">Optionally PAPI LED Projector unit </w:t>
      </w:r>
      <w:r w:rsidR="00CE647C">
        <w:rPr>
          <w:rFonts w:ascii="Roboto Light" w:hAnsi="Roboto Light"/>
          <w:sz w:val="22"/>
          <w:szCs w:val="22"/>
        </w:rPr>
        <w:t>shall</w:t>
      </w:r>
      <w:r w:rsidRPr="00347282">
        <w:rPr>
          <w:rFonts w:ascii="Roboto Light" w:hAnsi="Roboto Light"/>
          <w:sz w:val="22"/>
          <w:szCs w:val="22"/>
        </w:rPr>
        <w:t xml:space="preserve"> be equipped with Bluetooth allowing for local wireless communication via dedicated</w:t>
      </w:r>
      <w:r w:rsidR="000B2B19" w:rsidRPr="00347282">
        <w:rPr>
          <w:rFonts w:ascii="Roboto Light" w:hAnsi="Roboto Light"/>
          <w:sz w:val="22"/>
          <w:szCs w:val="22"/>
        </w:rPr>
        <w:t xml:space="preserve"> Mobile</w:t>
      </w:r>
      <w:r w:rsidRPr="00347282">
        <w:rPr>
          <w:rFonts w:ascii="Roboto Light" w:hAnsi="Roboto Light"/>
          <w:sz w:val="22"/>
          <w:szCs w:val="22"/>
        </w:rPr>
        <w:t xml:space="preserve"> App for</w:t>
      </w:r>
      <w:r w:rsidR="008B4C68" w:rsidRPr="00347282">
        <w:rPr>
          <w:rFonts w:ascii="Roboto Light" w:hAnsi="Roboto Light"/>
          <w:sz w:val="22"/>
          <w:szCs w:val="22"/>
        </w:rPr>
        <w:t xml:space="preserve"> airport</w:t>
      </w:r>
      <w:r w:rsidRPr="00347282">
        <w:rPr>
          <w:rFonts w:ascii="Roboto Light" w:hAnsi="Roboto Light"/>
          <w:sz w:val="22"/>
          <w:szCs w:val="22"/>
        </w:rPr>
        <w:t xml:space="preserve"> maintenance Team.</w:t>
      </w:r>
    </w:p>
    <w:p w14:paraId="24E3F266" w14:textId="77777777" w:rsidR="0057191B" w:rsidRPr="00347282" w:rsidRDefault="0057191B" w:rsidP="0008436F">
      <w:pPr>
        <w:spacing w:line="276" w:lineRule="auto"/>
        <w:rPr>
          <w:rFonts w:ascii="Roboto Light" w:hAnsi="Roboto Light"/>
          <w:sz w:val="22"/>
          <w:szCs w:val="22"/>
        </w:rPr>
      </w:pPr>
    </w:p>
    <w:p w14:paraId="4A9F3DCA" w14:textId="580745F0" w:rsidR="0057191B" w:rsidRPr="00347282" w:rsidRDefault="0057191B" w:rsidP="0008436F">
      <w:pPr>
        <w:spacing w:line="276" w:lineRule="auto"/>
        <w:rPr>
          <w:rFonts w:ascii="Roboto Light" w:hAnsi="Roboto Light"/>
          <w:sz w:val="22"/>
          <w:szCs w:val="22"/>
        </w:rPr>
      </w:pPr>
      <w:r w:rsidRPr="00347282">
        <w:rPr>
          <w:rFonts w:ascii="Roboto Light" w:hAnsi="Roboto Light"/>
          <w:sz w:val="22"/>
          <w:szCs w:val="22"/>
        </w:rPr>
        <w:t xml:space="preserve">Optionally PAPI LED Projector unit </w:t>
      </w:r>
      <w:r w:rsidR="00CE647C">
        <w:rPr>
          <w:rFonts w:ascii="Roboto Light" w:hAnsi="Roboto Light"/>
          <w:sz w:val="22"/>
          <w:szCs w:val="22"/>
        </w:rPr>
        <w:t>shall</w:t>
      </w:r>
      <w:r w:rsidRPr="00347282">
        <w:rPr>
          <w:rFonts w:ascii="Roboto Light" w:hAnsi="Roboto Light"/>
          <w:sz w:val="22"/>
          <w:szCs w:val="22"/>
        </w:rPr>
        <w:t xml:space="preserve"> be equipped with S4GA radio communication unit allowing for remote control and monitoring of individual unit using </w:t>
      </w:r>
      <w:r w:rsidR="002F460B" w:rsidRPr="00347282">
        <w:rPr>
          <w:rFonts w:ascii="Roboto Light" w:hAnsi="Roboto Light"/>
          <w:sz w:val="22"/>
          <w:szCs w:val="22"/>
        </w:rPr>
        <w:t>: UR-101</w:t>
      </w:r>
      <w:r w:rsidR="000B2B19" w:rsidRPr="00347282">
        <w:rPr>
          <w:rFonts w:ascii="Roboto Light" w:hAnsi="Roboto Light"/>
          <w:sz w:val="22"/>
          <w:szCs w:val="22"/>
        </w:rPr>
        <w:t>or</w:t>
      </w:r>
      <w:r w:rsidR="002F460B" w:rsidRPr="00347282">
        <w:rPr>
          <w:rFonts w:ascii="Roboto Light" w:hAnsi="Roboto Light"/>
          <w:sz w:val="22"/>
          <w:szCs w:val="22"/>
        </w:rPr>
        <w:t xml:space="preserve"> UR-201 or ALCMS Control &amp; Monitoring Software.</w:t>
      </w:r>
      <w:r w:rsidRPr="00347282">
        <w:rPr>
          <w:rFonts w:ascii="Roboto Light" w:hAnsi="Roboto Light"/>
          <w:sz w:val="22"/>
          <w:szCs w:val="22"/>
        </w:rPr>
        <w:t xml:space="preserve">    </w:t>
      </w:r>
    </w:p>
    <w:p w14:paraId="6533879F" w14:textId="77777777" w:rsidR="006E0F62" w:rsidRPr="00347282" w:rsidRDefault="006E0F62" w:rsidP="0008436F">
      <w:pPr>
        <w:spacing w:line="276" w:lineRule="auto"/>
        <w:rPr>
          <w:rFonts w:ascii="Roboto Light" w:hAnsi="Roboto Light"/>
          <w:sz w:val="22"/>
          <w:szCs w:val="22"/>
        </w:rPr>
      </w:pPr>
    </w:p>
    <w:p w14:paraId="51E7E66E" w14:textId="487FF4BC" w:rsidR="004558C1" w:rsidRPr="00347282" w:rsidRDefault="0008436F" w:rsidP="0008436F">
      <w:pPr>
        <w:spacing w:line="276" w:lineRule="auto"/>
        <w:rPr>
          <w:rFonts w:ascii="Roboto Light" w:hAnsi="Roboto Light"/>
          <w:sz w:val="22"/>
          <w:szCs w:val="22"/>
        </w:rPr>
      </w:pPr>
      <w:r w:rsidRPr="00347282">
        <w:rPr>
          <w:rFonts w:ascii="Roboto Light" w:hAnsi="Roboto Light"/>
          <w:sz w:val="22"/>
          <w:szCs w:val="22"/>
        </w:rPr>
        <w:t xml:space="preserve">The intensity of the PAPI system shall be automatically selected (to high intensity during the day and low intensity at night) using a photocell connected to the PCU. </w:t>
      </w:r>
    </w:p>
    <w:p w14:paraId="49518785" w14:textId="77777777" w:rsidR="0008436F" w:rsidRPr="00347282" w:rsidRDefault="0008436F" w:rsidP="0008436F">
      <w:pPr>
        <w:spacing w:line="276" w:lineRule="auto"/>
        <w:rPr>
          <w:rFonts w:ascii="Roboto Light" w:hAnsi="Roboto Light"/>
          <w:sz w:val="22"/>
          <w:szCs w:val="22"/>
        </w:rPr>
      </w:pPr>
    </w:p>
    <w:p w14:paraId="5B484F7D" w14:textId="4A1601D8" w:rsidR="0008436F" w:rsidRPr="009316E3" w:rsidRDefault="0008436F" w:rsidP="0008436F">
      <w:pPr>
        <w:spacing w:line="276" w:lineRule="auto"/>
        <w:rPr>
          <w:rFonts w:ascii="Roboto Light" w:hAnsi="Roboto Light"/>
          <w:b/>
          <w:bCs/>
          <w:sz w:val="22"/>
          <w:szCs w:val="22"/>
        </w:rPr>
      </w:pPr>
      <w:r w:rsidRPr="009316E3">
        <w:rPr>
          <w:rFonts w:ascii="Roboto Light" w:hAnsi="Roboto Light"/>
          <w:b/>
          <w:bCs/>
          <w:sz w:val="22"/>
          <w:szCs w:val="22"/>
        </w:rPr>
        <w:t>Remote Control Options:</w:t>
      </w:r>
    </w:p>
    <w:p w14:paraId="5072FF05" w14:textId="77777777" w:rsidR="0008436F" w:rsidRPr="00347282" w:rsidRDefault="0008436F" w:rsidP="0008436F">
      <w:pPr>
        <w:spacing w:line="276" w:lineRule="auto"/>
        <w:rPr>
          <w:rFonts w:ascii="Roboto Light" w:hAnsi="Roboto Light"/>
          <w:sz w:val="22"/>
          <w:szCs w:val="22"/>
        </w:rPr>
      </w:pPr>
    </w:p>
    <w:p w14:paraId="001E42A2" w14:textId="57C8E12A" w:rsidR="0008436F" w:rsidRPr="00347282" w:rsidRDefault="0008436F" w:rsidP="0008436F">
      <w:pPr>
        <w:pStyle w:val="ListParagraph"/>
        <w:numPr>
          <w:ilvl w:val="0"/>
          <w:numId w:val="3"/>
        </w:numPr>
        <w:spacing w:line="276" w:lineRule="auto"/>
        <w:rPr>
          <w:rFonts w:ascii="Roboto Light" w:hAnsi="Roboto Light"/>
          <w:sz w:val="22"/>
          <w:szCs w:val="22"/>
        </w:rPr>
      </w:pPr>
      <w:r w:rsidRPr="00347282">
        <w:rPr>
          <w:rFonts w:ascii="Roboto Light" w:hAnsi="Roboto Light"/>
          <w:sz w:val="22"/>
          <w:szCs w:val="22"/>
        </w:rPr>
        <w:t>The FAA L-880/881 versions shall use a photocell for Day night determination and remote control for Night intensities only 5% or 20% intensities.</w:t>
      </w:r>
    </w:p>
    <w:p w14:paraId="44C7314C" w14:textId="77777777" w:rsidR="0008436F" w:rsidRPr="00347282" w:rsidRDefault="0008436F" w:rsidP="0008436F">
      <w:pPr>
        <w:spacing w:line="276" w:lineRule="auto"/>
        <w:rPr>
          <w:rFonts w:ascii="Roboto Light" w:hAnsi="Roboto Light"/>
          <w:sz w:val="22"/>
          <w:szCs w:val="22"/>
        </w:rPr>
      </w:pPr>
    </w:p>
    <w:p w14:paraId="23EEFAA0" w14:textId="2CE86055" w:rsidR="0008436F" w:rsidRPr="00347282" w:rsidRDefault="0008436F" w:rsidP="0008436F">
      <w:pPr>
        <w:pStyle w:val="ListParagraph"/>
        <w:numPr>
          <w:ilvl w:val="0"/>
          <w:numId w:val="3"/>
        </w:numPr>
        <w:spacing w:line="276" w:lineRule="auto"/>
        <w:rPr>
          <w:rFonts w:ascii="Roboto Light" w:hAnsi="Roboto Light"/>
          <w:sz w:val="22"/>
          <w:szCs w:val="22"/>
        </w:rPr>
      </w:pPr>
      <w:r w:rsidRPr="00347282">
        <w:rPr>
          <w:rFonts w:ascii="Roboto Light" w:hAnsi="Roboto Light"/>
          <w:sz w:val="22"/>
          <w:szCs w:val="22"/>
        </w:rPr>
        <w:t xml:space="preserve">ICAO or non-FAA installations shall allow for control up to </w:t>
      </w:r>
      <w:r w:rsidR="00935EB0" w:rsidRPr="00347282">
        <w:rPr>
          <w:rFonts w:ascii="Roboto Light" w:hAnsi="Roboto Light"/>
          <w:sz w:val="22"/>
          <w:szCs w:val="22"/>
        </w:rPr>
        <w:t>6</w:t>
      </w:r>
      <w:r w:rsidRPr="00347282">
        <w:rPr>
          <w:rFonts w:ascii="Roboto Light" w:hAnsi="Roboto Light"/>
          <w:sz w:val="22"/>
          <w:szCs w:val="22"/>
        </w:rPr>
        <w:t xml:space="preserve"> intensities</w:t>
      </w:r>
      <w:r w:rsidR="00935EB0" w:rsidRPr="00347282">
        <w:rPr>
          <w:rFonts w:ascii="Roboto Light" w:hAnsi="Roboto Light"/>
          <w:sz w:val="22"/>
          <w:szCs w:val="22"/>
        </w:rPr>
        <w:t xml:space="preserve"> manually (up to 8 x intensities via </w:t>
      </w:r>
      <w:r w:rsidR="008376FA" w:rsidRPr="00347282">
        <w:rPr>
          <w:rFonts w:ascii="Roboto Light" w:hAnsi="Roboto Light"/>
          <w:sz w:val="22"/>
          <w:szCs w:val="22"/>
        </w:rPr>
        <w:t>Airfield Lighting Control and Monitoring System</w:t>
      </w:r>
      <w:r w:rsidR="00935EB0" w:rsidRPr="00347282">
        <w:rPr>
          <w:rFonts w:ascii="Roboto Light" w:hAnsi="Roboto Light"/>
          <w:sz w:val="22"/>
          <w:szCs w:val="22"/>
        </w:rPr>
        <w:t>)</w:t>
      </w:r>
      <w:r w:rsidR="006E773E">
        <w:rPr>
          <w:rFonts w:ascii="Roboto Light" w:hAnsi="Roboto Light"/>
          <w:sz w:val="22"/>
          <w:szCs w:val="22"/>
        </w:rPr>
        <w:t>.</w:t>
      </w:r>
    </w:p>
    <w:p w14:paraId="67BC0016" w14:textId="77777777" w:rsidR="0019607C" w:rsidRPr="00347282" w:rsidRDefault="0019607C" w:rsidP="008376FA">
      <w:pPr>
        <w:pStyle w:val="ListParagraph"/>
        <w:rPr>
          <w:rFonts w:ascii="Roboto Light" w:hAnsi="Roboto Light"/>
          <w:sz w:val="22"/>
          <w:szCs w:val="22"/>
        </w:rPr>
      </w:pPr>
    </w:p>
    <w:p w14:paraId="3F638397" w14:textId="6DE8DE35" w:rsidR="0019607C" w:rsidRPr="00347282" w:rsidRDefault="00E07D4B" w:rsidP="0008436F">
      <w:pPr>
        <w:pStyle w:val="ListParagraph"/>
        <w:numPr>
          <w:ilvl w:val="0"/>
          <w:numId w:val="3"/>
        </w:numPr>
        <w:spacing w:line="276" w:lineRule="auto"/>
        <w:rPr>
          <w:rFonts w:ascii="Roboto Light" w:hAnsi="Roboto Light"/>
          <w:sz w:val="22"/>
          <w:szCs w:val="22"/>
        </w:rPr>
      </w:pPr>
      <w:r w:rsidRPr="00347282">
        <w:rPr>
          <w:rFonts w:ascii="Roboto Light" w:hAnsi="Roboto Light"/>
          <w:sz w:val="22"/>
          <w:szCs w:val="22"/>
        </w:rPr>
        <w:lastRenderedPageBreak/>
        <w:t>Separate de-activation switch will be installed in projector to by-pass a faulty indication from photo-sensor / tilt switch</w:t>
      </w:r>
      <w:r w:rsidR="006E773E">
        <w:rPr>
          <w:rFonts w:ascii="Roboto Light" w:hAnsi="Roboto Light"/>
          <w:sz w:val="22"/>
          <w:szCs w:val="22"/>
        </w:rPr>
        <w:t>.</w:t>
      </w:r>
    </w:p>
    <w:p w14:paraId="5706284E" w14:textId="77777777" w:rsidR="0008436F" w:rsidRPr="00347282" w:rsidRDefault="0008436F" w:rsidP="0008436F">
      <w:pPr>
        <w:spacing w:line="276" w:lineRule="auto"/>
        <w:rPr>
          <w:rFonts w:ascii="Roboto Light" w:hAnsi="Roboto Light"/>
          <w:sz w:val="22"/>
          <w:szCs w:val="22"/>
        </w:rPr>
      </w:pPr>
    </w:p>
    <w:p w14:paraId="22118154" w14:textId="348E7062" w:rsidR="0008436F" w:rsidRPr="00347282" w:rsidRDefault="0008436F" w:rsidP="0008436F">
      <w:pPr>
        <w:pStyle w:val="ListParagraph"/>
        <w:numPr>
          <w:ilvl w:val="0"/>
          <w:numId w:val="3"/>
        </w:numPr>
        <w:spacing w:line="276" w:lineRule="auto"/>
        <w:rPr>
          <w:rFonts w:ascii="Roboto Light" w:hAnsi="Roboto Light"/>
          <w:sz w:val="22"/>
          <w:szCs w:val="22"/>
        </w:rPr>
      </w:pPr>
      <w:r w:rsidRPr="00347282">
        <w:rPr>
          <w:rFonts w:ascii="Roboto Light" w:hAnsi="Roboto Light"/>
          <w:sz w:val="22"/>
          <w:szCs w:val="22"/>
        </w:rPr>
        <w:t>Powered from a 50/60 Hz AC voltage source</w:t>
      </w:r>
      <w:r w:rsidR="009F382F">
        <w:rPr>
          <w:rFonts w:ascii="Roboto Light" w:hAnsi="Roboto Light"/>
          <w:sz w:val="22"/>
          <w:szCs w:val="22"/>
        </w:rPr>
        <w:t xml:space="preserve"> </w:t>
      </w:r>
      <w:r w:rsidR="00502980">
        <w:rPr>
          <w:rFonts w:ascii="Roboto Light" w:hAnsi="Roboto Light"/>
          <w:sz w:val="22"/>
          <w:szCs w:val="22"/>
        </w:rPr>
        <w:t>(for example</w:t>
      </w:r>
      <w:r w:rsidR="009316E3">
        <w:rPr>
          <w:rFonts w:ascii="Roboto Light" w:hAnsi="Roboto Light"/>
          <w:sz w:val="22"/>
          <w:szCs w:val="22"/>
        </w:rPr>
        <w:t>,</w:t>
      </w:r>
      <w:r w:rsidR="00502980">
        <w:rPr>
          <w:rFonts w:ascii="Roboto Light" w:hAnsi="Roboto Light"/>
          <w:sz w:val="22"/>
          <w:szCs w:val="22"/>
        </w:rPr>
        <w:t xml:space="preserve"> </w:t>
      </w:r>
      <w:r w:rsidR="009F382F">
        <w:rPr>
          <w:rFonts w:ascii="Roboto Light" w:hAnsi="Roboto Light"/>
          <w:sz w:val="22"/>
          <w:szCs w:val="22"/>
        </w:rPr>
        <w:t>Power Bank</w:t>
      </w:r>
      <w:r w:rsidR="00502980">
        <w:rPr>
          <w:rFonts w:ascii="Roboto Light" w:hAnsi="Roboto Light"/>
          <w:sz w:val="22"/>
          <w:szCs w:val="22"/>
        </w:rPr>
        <w:t>)</w:t>
      </w:r>
      <w:r w:rsidRPr="00347282">
        <w:rPr>
          <w:rFonts w:ascii="Roboto Light" w:hAnsi="Roboto Light"/>
          <w:sz w:val="22"/>
          <w:szCs w:val="22"/>
        </w:rPr>
        <w:t>. A hard wired connection to the PCU shall provide for On/Off control and intensity selection via remote control per FAA or ICAO.</w:t>
      </w:r>
    </w:p>
    <w:p w14:paraId="511BEEC6" w14:textId="0532C4F6" w:rsidR="00CC2F01" w:rsidRPr="00347282" w:rsidRDefault="00CC2F01" w:rsidP="004A4887">
      <w:pPr>
        <w:spacing w:line="276" w:lineRule="auto"/>
        <w:rPr>
          <w:rFonts w:ascii="Roboto Light" w:hAnsi="Roboto Light"/>
          <w:sz w:val="22"/>
          <w:szCs w:val="22"/>
        </w:rPr>
      </w:pPr>
    </w:p>
    <w:p w14:paraId="22E01221" w14:textId="38047869" w:rsidR="0008436F" w:rsidRPr="009316E3" w:rsidRDefault="0008436F" w:rsidP="0008436F">
      <w:pPr>
        <w:spacing w:line="276" w:lineRule="auto"/>
        <w:rPr>
          <w:rFonts w:ascii="Roboto Light" w:hAnsi="Roboto Light" w:cs="Times New Roman"/>
          <w:b/>
          <w:bCs/>
          <w:sz w:val="22"/>
          <w:szCs w:val="22"/>
        </w:rPr>
      </w:pPr>
      <w:r w:rsidRPr="009316E3">
        <w:rPr>
          <w:rFonts w:ascii="Roboto Light" w:hAnsi="Roboto Light" w:cs="Times New Roman"/>
          <w:b/>
          <w:bCs/>
          <w:sz w:val="22"/>
          <w:szCs w:val="22"/>
        </w:rPr>
        <w:t>Construction Methods</w:t>
      </w:r>
    </w:p>
    <w:p w14:paraId="092449C4" w14:textId="77777777" w:rsidR="0008436F" w:rsidRPr="009316E3" w:rsidRDefault="0008436F" w:rsidP="0008436F">
      <w:pPr>
        <w:spacing w:line="276" w:lineRule="auto"/>
        <w:rPr>
          <w:rFonts w:ascii="Roboto Light" w:hAnsi="Roboto Light"/>
          <w:b/>
          <w:bCs/>
          <w:sz w:val="22"/>
          <w:szCs w:val="22"/>
        </w:rPr>
      </w:pPr>
    </w:p>
    <w:p w14:paraId="7EEA5AF6" w14:textId="4E48B5DE" w:rsidR="0008436F" w:rsidRPr="009316E3" w:rsidRDefault="0008436F" w:rsidP="0008436F">
      <w:pPr>
        <w:spacing w:line="276" w:lineRule="auto"/>
        <w:rPr>
          <w:rFonts w:ascii="Roboto Light" w:hAnsi="Roboto Light"/>
          <w:b/>
          <w:bCs/>
          <w:sz w:val="22"/>
          <w:szCs w:val="22"/>
        </w:rPr>
      </w:pPr>
      <w:r w:rsidRPr="009316E3">
        <w:rPr>
          <w:rFonts w:ascii="Roboto Light" w:hAnsi="Roboto Light"/>
          <w:b/>
          <w:bCs/>
          <w:sz w:val="22"/>
          <w:szCs w:val="22"/>
        </w:rPr>
        <w:t>Installing the PAPI LHAs and PCU</w:t>
      </w:r>
    </w:p>
    <w:p w14:paraId="1C2E3521" w14:textId="77777777" w:rsidR="0008436F" w:rsidRPr="00347282" w:rsidRDefault="0008436F" w:rsidP="0008436F">
      <w:pPr>
        <w:spacing w:line="276" w:lineRule="auto"/>
        <w:rPr>
          <w:rFonts w:ascii="Roboto Light" w:hAnsi="Roboto Light"/>
          <w:sz w:val="22"/>
          <w:szCs w:val="22"/>
        </w:rPr>
      </w:pPr>
    </w:p>
    <w:p w14:paraId="413AE4C6" w14:textId="7526D7C9" w:rsidR="0008436F" w:rsidRPr="00347282" w:rsidRDefault="0008436F" w:rsidP="0008436F">
      <w:pPr>
        <w:spacing w:line="276" w:lineRule="auto"/>
        <w:rPr>
          <w:rFonts w:ascii="Roboto Light" w:hAnsi="Roboto Light"/>
          <w:sz w:val="22"/>
          <w:szCs w:val="22"/>
        </w:rPr>
      </w:pPr>
      <w:r w:rsidRPr="00347282">
        <w:rPr>
          <w:rFonts w:ascii="Roboto Light" w:hAnsi="Roboto Light"/>
          <w:sz w:val="22"/>
          <w:szCs w:val="22"/>
        </w:rPr>
        <w:t>The contractor shall furnish and install the LED PAPI system as specified in the proposal and shown in the plans. The</w:t>
      </w:r>
      <w:r w:rsidR="00C603BD">
        <w:rPr>
          <w:rFonts w:ascii="Roboto Light" w:hAnsi="Roboto Light"/>
          <w:sz w:val="22"/>
          <w:szCs w:val="22"/>
        </w:rPr>
        <w:t xml:space="preserve"> </w:t>
      </w:r>
      <w:r w:rsidR="00FA50C9">
        <w:rPr>
          <w:rFonts w:ascii="Roboto Light" w:hAnsi="Roboto Light"/>
          <w:sz w:val="22"/>
          <w:szCs w:val="22"/>
        </w:rPr>
        <w:t xml:space="preserve">portable </w:t>
      </w:r>
      <w:r w:rsidRPr="00347282">
        <w:rPr>
          <w:rFonts w:ascii="Roboto Light" w:hAnsi="Roboto Light"/>
          <w:sz w:val="22"/>
          <w:szCs w:val="22"/>
        </w:rPr>
        <w:t>LED PAPI shall be</w:t>
      </w:r>
      <w:r w:rsidR="008F6DD0">
        <w:rPr>
          <w:rFonts w:ascii="Roboto Light" w:hAnsi="Roboto Light"/>
          <w:sz w:val="22"/>
          <w:szCs w:val="22"/>
        </w:rPr>
        <w:t xml:space="preserve"> optionally</w:t>
      </w:r>
      <w:r w:rsidRPr="00347282">
        <w:rPr>
          <w:rFonts w:ascii="Roboto Light" w:hAnsi="Roboto Light"/>
          <w:sz w:val="22"/>
          <w:szCs w:val="22"/>
        </w:rPr>
        <w:t xml:space="preserve"> mounted {on a concrete base} at the location shown on the plans. The </w:t>
      </w:r>
      <w:r w:rsidR="00FA50C9">
        <w:rPr>
          <w:rFonts w:ascii="Roboto Light" w:hAnsi="Roboto Light"/>
          <w:sz w:val="22"/>
          <w:szCs w:val="22"/>
        </w:rPr>
        <w:t xml:space="preserve">portable </w:t>
      </w:r>
      <w:r w:rsidRPr="00347282">
        <w:rPr>
          <w:rFonts w:ascii="Roboto Light" w:hAnsi="Roboto Light"/>
          <w:sz w:val="22"/>
          <w:szCs w:val="22"/>
        </w:rPr>
        <w:t xml:space="preserve">LED PAPI shall be vertically aligned according to the requirements in the plans using the aiming procedures detailed by the manufacturer. The tilt sensor shall be set on all </w:t>
      </w:r>
      <w:r w:rsidR="006B5EE9">
        <w:rPr>
          <w:rFonts w:ascii="Roboto Light" w:hAnsi="Roboto Light"/>
          <w:sz w:val="22"/>
          <w:szCs w:val="22"/>
        </w:rPr>
        <w:t xml:space="preserve">portable </w:t>
      </w:r>
      <w:r w:rsidRPr="00347282">
        <w:rPr>
          <w:rFonts w:ascii="Roboto Light" w:hAnsi="Roboto Light"/>
          <w:sz w:val="22"/>
          <w:szCs w:val="22"/>
        </w:rPr>
        <w:t>LED PAPI LHAs according to the manufacturer’s instructions.</w:t>
      </w:r>
    </w:p>
    <w:p w14:paraId="19276311" w14:textId="1710469D" w:rsidR="0008436F" w:rsidRPr="00347282" w:rsidRDefault="0008436F" w:rsidP="0008436F">
      <w:pPr>
        <w:spacing w:line="276" w:lineRule="auto"/>
        <w:rPr>
          <w:rFonts w:ascii="Roboto Light" w:hAnsi="Roboto Light"/>
          <w:sz w:val="22"/>
          <w:szCs w:val="22"/>
        </w:rPr>
      </w:pPr>
    </w:p>
    <w:p w14:paraId="3417DBB5" w14:textId="561F0F2A" w:rsidR="0008436F" w:rsidRPr="009316E3" w:rsidRDefault="0008436F" w:rsidP="0008436F">
      <w:pPr>
        <w:spacing w:line="276" w:lineRule="auto"/>
        <w:rPr>
          <w:rFonts w:ascii="Roboto Light" w:hAnsi="Roboto Light"/>
          <w:b/>
          <w:bCs/>
          <w:sz w:val="22"/>
          <w:szCs w:val="22"/>
        </w:rPr>
      </w:pPr>
      <w:r w:rsidRPr="009316E3">
        <w:rPr>
          <w:rFonts w:ascii="Roboto Light" w:hAnsi="Roboto Light"/>
          <w:b/>
          <w:bCs/>
          <w:sz w:val="22"/>
          <w:szCs w:val="22"/>
        </w:rPr>
        <w:t>Tests</w:t>
      </w:r>
    </w:p>
    <w:p w14:paraId="1254800E" w14:textId="77777777" w:rsidR="0008436F" w:rsidRPr="00347282" w:rsidRDefault="0008436F" w:rsidP="0008436F">
      <w:pPr>
        <w:spacing w:line="276" w:lineRule="auto"/>
        <w:rPr>
          <w:rFonts w:ascii="Roboto Light" w:hAnsi="Roboto Light"/>
          <w:sz w:val="22"/>
          <w:szCs w:val="22"/>
        </w:rPr>
      </w:pPr>
    </w:p>
    <w:p w14:paraId="04841D28" w14:textId="6E3134FA" w:rsidR="0008436F" w:rsidRPr="00347282" w:rsidRDefault="0008436F" w:rsidP="0008436F">
      <w:pPr>
        <w:spacing w:line="276" w:lineRule="auto"/>
        <w:rPr>
          <w:rFonts w:ascii="Roboto Light" w:hAnsi="Roboto Light"/>
          <w:sz w:val="22"/>
          <w:szCs w:val="22"/>
        </w:rPr>
      </w:pPr>
      <w:r w:rsidRPr="00347282">
        <w:rPr>
          <w:rFonts w:ascii="Roboto Light" w:hAnsi="Roboto Light"/>
          <w:sz w:val="22"/>
          <w:szCs w:val="22"/>
        </w:rPr>
        <w:t xml:space="preserve">The completed system shall be fully tested by continuous operation for not less than 24 hours prior to acceptance. The test shall include the functioning of each intensity control in both Remote and Local not less than 10 times at the beginning and end of the 24-hour test. The test shall insure the tilt switch is operational and all units turn off when the signal is opened. </w:t>
      </w:r>
    </w:p>
    <w:p w14:paraId="2D42E3E2" w14:textId="7A2D287E" w:rsidR="000D71DD" w:rsidRPr="00347282" w:rsidRDefault="000D71DD" w:rsidP="0008436F">
      <w:pPr>
        <w:spacing w:line="276" w:lineRule="auto"/>
        <w:rPr>
          <w:rFonts w:ascii="Roboto Light" w:hAnsi="Roboto Light"/>
          <w:sz w:val="22"/>
          <w:szCs w:val="22"/>
        </w:rPr>
      </w:pPr>
    </w:p>
    <w:p w14:paraId="4E1DC280" w14:textId="4BB212AC" w:rsidR="000D71DD" w:rsidRPr="00C60211" w:rsidRDefault="000D71DD" w:rsidP="000D71DD">
      <w:pPr>
        <w:spacing w:line="276" w:lineRule="auto"/>
        <w:rPr>
          <w:rFonts w:ascii="Roboto Light" w:hAnsi="Roboto Light"/>
          <w:b/>
          <w:bCs/>
          <w:sz w:val="22"/>
          <w:szCs w:val="22"/>
        </w:rPr>
      </w:pPr>
      <w:r w:rsidRPr="00C60211">
        <w:rPr>
          <w:rFonts w:ascii="Roboto Light" w:hAnsi="Roboto Light"/>
          <w:b/>
          <w:bCs/>
          <w:sz w:val="22"/>
          <w:szCs w:val="22"/>
        </w:rPr>
        <w:t>Method of Measurement</w:t>
      </w:r>
    </w:p>
    <w:p w14:paraId="66BB7CDE" w14:textId="77777777" w:rsidR="000D71DD" w:rsidRPr="00347282" w:rsidRDefault="000D71DD" w:rsidP="000D71DD">
      <w:pPr>
        <w:spacing w:line="276" w:lineRule="auto"/>
        <w:rPr>
          <w:rFonts w:ascii="Roboto Light" w:hAnsi="Roboto Light"/>
          <w:sz w:val="22"/>
          <w:szCs w:val="22"/>
        </w:rPr>
      </w:pPr>
    </w:p>
    <w:p w14:paraId="3C517A7D" w14:textId="6C82C135" w:rsidR="00C33316" w:rsidRPr="00347282" w:rsidRDefault="000D71DD" w:rsidP="004A4887">
      <w:pPr>
        <w:spacing w:line="276" w:lineRule="auto"/>
        <w:rPr>
          <w:rFonts w:ascii="Roboto Light" w:hAnsi="Roboto Light"/>
          <w:sz w:val="22"/>
          <w:szCs w:val="22"/>
        </w:rPr>
      </w:pPr>
      <w:r w:rsidRPr="00347282">
        <w:rPr>
          <w:rFonts w:ascii="Roboto Light" w:hAnsi="Roboto Light"/>
          <w:sz w:val="22"/>
          <w:szCs w:val="22"/>
        </w:rPr>
        <w:t>The quantity of lights to be paid for under this item shall be for one LED PAPI system, one Installation Kit and one Installation and Installation and Maintenance Manual installed and accepted as a system ready for operation.</w:t>
      </w:r>
    </w:p>
    <w:sectPr w:rsidR="00C33316" w:rsidRPr="00347282" w:rsidSect="00C114D0">
      <w:headerReference w:type="even" r:id="rId8"/>
      <w:headerReference w:type="default" r:id="rId9"/>
      <w:footerReference w:type="default" r:id="rId10"/>
      <w:footerReference w:type="first" r:id="rId11"/>
      <w:pgSz w:w="12242" w:h="15842" w:code="1"/>
      <w:pgMar w:top="1440" w:right="1440" w:bottom="1440" w:left="1440" w:header="144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F8A5" w14:textId="77777777" w:rsidR="00255697" w:rsidRDefault="00255697" w:rsidP="00D25A2F">
      <w:r>
        <w:separator/>
      </w:r>
    </w:p>
  </w:endnote>
  <w:endnote w:type="continuationSeparator" w:id="0">
    <w:p w14:paraId="36E92768" w14:textId="77777777" w:rsidR="00255697" w:rsidRDefault="00255697" w:rsidP="00D2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Roboto Light">
    <w:panose1 w:val="02000000000000000000"/>
    <w:charset w:val="EE"/>
    <w:family w:val="auto"/>
    <w:pitch w:val="variable"/>
    <w:sig w:usb0="E0000AFF" w:usb1="5000217F" w:usb2="00000021" w:usb3="00000000" w:csb0="0000019F" w:csb1="00000000"/>
  </w:font>
  <w:font w:name="Roboto regular">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53439"/>
      <w:docPartObj>
        <w:docPartGallery w:val="Page Numbers (Bottom of Page)"/>
        <w:docPartUnique/>
      </w:docPartObj>
    </w:sdtPr>
    <w:sdtEndPr>
      <w:rPr>
        <w:noProof/>
      </w:rPr>
    </w:sdtEndPr>
    <w:sdtContent>
      <w:p w14:paraId="1F35BBF7" w14:textId="493BDEC9" w:rsidR="00C33316" w:rsidRDefault="00C33316">
        <w:pPr>
          <w:pStyle w:val="Footer"/>
          <w:jc w:val="right"/>
        </w:pPr>
        <w:r>
          <w:fldChar w:fldCharType="begin"/>
        </w:r>
        <w:r>
          <w:instrText xml:space="preserve"> PAGE   \* MERGEFORMAT </w:instrText>
        </w:r>
        <w:r>
          <w:fldChar w:fldCharType="separate"/>
        </w:r>
        <w:r w:rsidR="00CC42BD">
          <w:rPr>
            <w:noProof/>
          </w:rPr>
          <w:t>4</w:t>
        </w:r>
        <w:r>
          <w:rPr>
            <w:noProof/>
          </w:rPr>
          <w:fldChar w:fldCharType="end"/>
        </w:r>
        <w:r w:rsidR="00C114D0">
          <w:rPr>
            <w:noProof/>
          </w:rPr>
          <w:t>/</w:t>
        </w:r>
        <w:r w:rsidR="00C114D0">
          <w:rPr>
            <w:noProof/>
          </w:rPr>
          <w:fldChar w:fldCharType="begin"/>
        </w:r>
        <w:r w:rsidR="00C114D0">
          <w:rPr>
            <w:noProof/>
          </w:rPr>
          <w:instrText xml:space="preserve"> NUMPAGES   \* MERGEFORMAT </w:instrText>
        </w:r>
        <w:r w:rsidR="00C114D0">
          <w:rPr>
            <w:noProof/>
          </w:rPr>
          <w:fldChar w:fldCharType="separate"/>
        </w:r>
        <w:r w:rsidR="00C114D0">
          <w:rPr>
            <w:noProof/>
          </w:rPr>
          <w:t>4</w:t>
        </w:r>
        <w:r w:rsidR="00C114D0">
          <w:rPr>
            <w:noProof/>
          </w:rPr>
          <w:fldChar w:fldCharType="end"/>
        </w:r>
      </w:p>
    </w:sdtContent>
  </w:sdt>
  <w:p w14:paraId="264C9C38" w14:textId="77777777" w:rsidR="00C33316" w:rsidRDefault="00C33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regular" w:hAnsi="Roboto regular"/>
        <w:sz w:val="20"/>
        <w:szCs w:val="20"/>
      </w:rPr>
      <w:id w:val="-826290850"/>
      <w:docPartObj>
        <w:docPartGallery w:val="Page Numbers (Bottom of Page)"/>
        <w:docPartUnique/>
      </w:docPartObj>
    </w:sdtPr>
    <w:sdtEndPr>
      <w:rPr>
        <w:noProof/>
      </w:rPr>
    </w:sdtEndPr>
    <w:sdtContent>
      <w:p w14:paraId="0439AFCC" w14:textId="6878FC24" w:rsidR="00C33316" w:rsidRPr="00C06422" w:rsidRDefault="00C33316">
        <w:pPr>
          <w:pStyle w:val="Footer"/>
          <w:jc w:val="right"/>
          <w:rPr>
            <w:rFonts w:ascii="Roboto regular" w:hAnsi="Roboto regular"/>
            <w:sz w:val="20"/>
            <w:szCs w:val="20"/>
          </w:rPr>
        </w:pPr>
        <w:r w:rsidRPr="00C06422">
          <w:rPr>
            <w:rFonts w:ascii="Roboto regular" w:hAnsi="Roboto regular"/>
            <w:sz w:val="20"/>
            <w:szCs w:val="20"/>
          </w:rPr>
          <w:fldChar w:fldCharType="begin"/>
        </w:r>
        <w:r w:rsidRPr="00C06422">
          <w:rPr>
            <w:rFonts w:ascii="Roboto regular" w:hAnsi="Roboto regular"/>
            <w:sz w:val="20"/>
            <w:szCs w:val="20"/>
          </w:rPr>
          <w:instrText xml:space="preserve"> PAGE   \* MERGEFORMAT </w:instrText>
        </w:r>
        <w:r w:rsidRPr="00C06422">
          <w:rPr>
            <w:rFonts w:ascii="Roboto regular" w:hAnsi="Roboto regular"/>
            <w:sz w:val="20"/>
            <w:szCs w:val="20"/>
          </w:rPr>
          <w:fldChar w:fldCharType="separate"/>
        </w:r>
        <w:r w:rsidR="00CC42BD" w:rsidRPr="00C06422">
          <w:rPr>
            <w:rFonts w:ascii="Roboto regular" w:hAnsi="Roboto regular"/>
            <w:noProof/>
            <w:sz w:val="20"/>
            <w:szCs w:val="20"/>
          </w:rPr>
          <w:t>1</w:t>
        </w:r>
        <w:r w:rsidRPr="00C06422">
          <w:rPr>
            <w:rFonts w:ascii="Roboto regular" w:hAnsi="Roboto regular"/>
            <w:noProof/>
            <w:sz w:val="20"/>
            <w:szCs w:val="20"/>
          </w:rPr>
          <w:fldChar w:fldCharType="end"/>
        </w:r>
        <w:r w:rsidR="00C06422" w:rsidRPr="00C06422">
          <w:rPr>
            <w:rFonts w:ascii="Roboto regular" w:hAnsi="Roboto regular"/>
            <w:noProof/>
            <w:sz w:val="20"/>
            <w:szCs w:val="20"/>
          </w:rPr>
          <w:t>/</w:t>
        </w:r>
        <w:r w:rsidR="00C06422" w:rsidRPr="00C06422">
          <w:rPr>
            <w:rFonts w:ascii="Roboto regular" w:hAnsi="Roboto regular"/>
            <w:noProof/>
            <w:sz w:val="20"/>
            <w:szCs w:val="20"/>
          </w:rPr>
          <w:fldChar w:fldCharType="begin"/>
        </w:r>
        <w:r w:rsidR="00C06422" w:rsidRPr="00C06422">
          <w:rPr>
            <w:rFonts w:ascii="Roboto regular" w:hAnsi="Roboto regular"/>
            <w:noProof/>
            <w:sz w:val="20"/>
            <w:szCs w:val="20"/>
          </w:rPr>
          <w:instrText xml:space="preserve"> NUMPAGES   \* MERGEFORMAT </w:instrText>
        </w:r>
        <w:r w:rsidR="00C06422" w:rsidRPr="00C06422">
          <w:rPr>
            <w:rFonts w:ascii="Roboto regular" w:hAnsi="Roboto regular"/>
            <w:noProof/>
            <w:sz w:val="20"/>
            <w:szCs w:val="20"/>
          </w:rPr>
          <w:fldChar w:fldCharType="separate"/>
        </w:r>
        <w:r w:rsidR="00C06422" w:rsidRPr="00C06422">
          <w:rPr>
            <w:rFonts w:ascii="Roboto regular" w:hAnsi="Roboto regular"/>
            <w:noProof/>
            <w:sz w:val="20"/>
            <w:szCs w:val="20"/>
          </w:rPr>
          <w:t>4</w:t>
        </w:r>
        <w:r w:rsidR="00C06422" w:rsidRPr="00C06422">
          <w:rPr>
            <w:rFonts w:ascii="Roboto regular" w:hAnsi="Roboto regular"/>
            <w:noProof/>
            <w:sz w:val="20"/>
            <w:szCs w:val="20"/>
          </w:rPr>
          <w:fldChar w:fldCharType="end"/>
        </w:r>
      </w:p>
    </w:sdtContent>
  </w:sdt>
  <w:p w14:paraId="19E271D5" w14:textId="77777777" w:rsidR="00C33316" w:rsidRPr="00C06422" w:rsidRDefault="00C33316">
    <w:pPr>
      <w:pStyle w:val="Footer"/>
      <w:rPr>
        <w:rFonts w:ascii="Roboto regular" w:hAnsi="Roboto regular"/>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B00B" w14:textId="77777777" w:rsidR="00255697" w:rsidRDefault="00255697" w:rsidP="00D25A2F">
      <w:r>
        <w:separator/>
      </w:r>
    </w:p>
  </w:footnote>
  <w:footnote w:type="continuationSeparator" w:id="0">
    <w:p w14:paraId="1796F503" w14:textId="77777777" w:rsidR="00255697" w:rsidRDefault="00255697" w:rsidP="00D2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0F50" w14:textId="227F6E2A" w:rsidR="002D6AD2" w:rsidRDefault="002D6AD2">
    <w:pPr>
      <w:pStyle w:val="Header"/>
    </w:pPr>
    <w:r>
      <w:rPr>
        <w:noProof/>
        <w:lang w:val="en-US"/>
      </w:rPr>
      <w:drawing>
        <wp:anchor distT="0" distB="0" distL="114300" distR="114300" simplePos="0" relativeHeight="251662336" behindDoc="1" locked="0" layoutInCell="1" allowOverlap="1" wp14:anchorId="0DB21841" wp14:editId="7B417DD3">
          <wp:simplePos x="0" y="0"/>
          <wp:positionH relativeFrom="margin">
            <wp:align>center</wp:align>
          </wp:positionH>
          <wp:positionV relativeFrom="margin">
            <wp:posOffset>-928461</wp:posOffset>
          </wp:positionV>
          <wp:extent cx="7204847" cy="966860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LITE-Letterhead_2015_U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4847" cy="966860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D2C8" w14:textId="4B57B35D" w:rsidR="00975139" w:rsidRDefault="00975139">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A64D0"/>
    <w:multiLevelType w:val="hybridMultilevel"/>
    <w:tmpl w:val="88080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732D1"/>
    <w:multiLevelType w:val="hybridMultilevel"/>
    <w:tmpl w:val="500A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575FC"/>
    <w:multiLevelType w:val="hybridMultilevel"/>
    <w:tmpl w:val="160C0D0A"/>
    <w:lvl w:ilvl="0" w:tplc="288C0B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621303">
    <w:abstractNumId w:val="0"/>
  </w:num>
  <w:num w:numId="2" w16cid:durableId="2001226505">
    <w:abstractNumId w:val="2"/>
  </w:num>
  <w:num w:numId="3" w16cid:durableId="34591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IxN7E0tjCwMLRQ0lEKTi0uzszPAykwqgUAix1I/SwAAAA="/>
  </w:docVars>
  <w:rsids>
    <w:rsidRoot w:val="003558F5"/>
    <w:rsid w:val="00061CBC"/>
    <w:rsid w:val="0008436F"/>
    <w:rsid w:val="000A3A87"/>
    <w:rsid w:val="000B2B19"/>
    <w:rsid w:val="000D71DD"/>
    <w:rsid w:val="000F2F26"/>
    <w:rsid w:val="001630A7"/>
    <w:rsid w:val="0019607C"/>
    <w:rsid w:val="0022104A"/>
    <w:rsid w:val="002321AE"/>
    <w:rsid w:val="002330C1"/>
    <w:rsid w:val="00255697"/>
    <w:rsid w:val="0025714F"/>
    <w:rsid w:val="002D6AD2"/>
    <w:rsid w:val="002F460B"/>
    <w:rsid w:val="00330306"/>
    <w:rsid w:val="00337FFC"/>
    <w:rsid w:val="00347282"/>
    <w:rsid w:val="00353E78"/>
    <w:rsid w:val="003558F5"/>
    <w:rsid w:val="00365EDD"/>
    <w:rsid w:val="003957C6"/>
    <w:rsid w:val="003B23DA"/>
    <w:rsid w:val="003B2F20"/>
    <w:rsid w:val="003F0500"/>
    <w:rsid w:val="00401500"/>
    <w:rsid w:val="004558C1"/>
    <w:rsid w:val="004719BB"/>
    <w:rsid w:val="00491ED5"/>
    <w:rsid w:val="004950E3"/>
    <w:rsid w:val="004A4887"/>
    <w:rsid w:val="004B0EEF"/>
    <w:rsid w:val="004E7161"/>
    <w:rsid w:val="004F360B"/>
    <w:rsid w:val="00502980"/>
    <w:rsid w:val="00514FE6"/>
    <w:rsid w:val="0057191B"/>
    <w:rsid w:val="00575E4E"/>
    <w:rsid w:val="005C6E0A"/>
    <w:rsid w:val="005D1960"/>
    <w:rsid w:val="005F04EB"/>
    <w:rsid w:val="0066212B"/>
    <w:rsid w:val="00667CA5"/>
    <w:rsid w:val="0067266C"/>
    <w:rsid w:val="00687BAC"/>
    <w:rsid w:val="006A38E4"/>
    <w:rsid w:val="006A41CD"/>
    <w:rsid w:val="006B5EE9"/>
    <w:rsid w:val="006C6322"/>
    <w:rsid w:val="006E0955"/>
    <w:rsid w:val="006E0F62"/>
    <w:rsid w:val="006E315B"/>
    <w:rsid w:val="006E4E4C"/>
    <w:rsid w:val="006E773E"/>
    <w:rsid w:val="00733C2D"/>
    <w:rsid w:val="0074054C"/>
    <w:rsid w:val="00741F82"/>
    <w:rsid w:val="007A0F68"/>
    <w:rsid w:val="007C0ECA"/>
    <w:rsid w:val="007F37E6"/>
    <w:rsid w:val="00805837"/>
    <w:rsid w:val="00825672"/>
    <w:rsid w:val="00825DBD"/>
    <w:rsid w:val="008376FA"/>
    <w:rsid w:val="00844C24"/>
    <w:rsid w:val="008452F3"/>
    <w:rsid w:val="008A4E3C"/>
    <w:rsid w:val="008B4C68"/>
    <w:rsid w:val="008F0308"/>
    <w:rsid w:val="008F6DD0"/>
    <w:rsid w:val="00904971"/>
    <w:rsid w:val="00915F6D"/>
    <w:rsid w:val="009316E3"/>
    <w:rsid w:val="00935EB0"/>
    <w:rsid w:val="00975139"/>
    <w:rsid w:val="009A1510"/>
    <w:rsid w:val="009B6221"/>
    <w:rsid w:val="009F382F"/>
    <w:rsid w:val="00A15F99"/>
    <w:rsid w:val="00B136C7"/>
    <w:rsid w:val="00B322B6"/>
    <w:rsid w:val="00B9670F"/>
    <w:rsid w:val="00C06422"/>
    <w:rsid w:val="00C114D0"/>
    <w:rsid w:val="00C33316"/>
    <w:rsid w:val="00C54572"/>
    <w:rsid w:val="00C60211"/>
    <w:rsid w:val="00C603BD"/>
    <w:rsid w:val="00CC2F01"/>
    <w:rsid w:val="00CC42BD"/>
    <w:rsid w:val="00CD16E4"/>
    <w:rsid w:val="00CE647C"/>
    <w:rsid w:val="00D1139D"/>
    <w:rsid w:val="00D25A2F"/>
    <w:rsid w:val="00D723B1"/>
    <w:rsid w:val="00D84901"/>
    <w:rsid w:val="00DB3CED"/>
    <w:rsid w:val="00DC217E"/>
    <w:rsid w:val="00DD0E76"/>
    <w:rsid w:val="00DE5CCD"/>
    <w:rsid w:val="00E07D4B"/>
    <w:rsid w:val="00E66012"/>
    <w:rsid w:val="00E67096"/>
    <w:rsid w:val="00E839C3"/>
    <w:rsid w:val="00E85287"/>
    <w:rsid w:val="00F02BF5"/>
    <w:rsid w:val="00F02D1E"/>
    <w:rsid w:val="00F03541"/>
    <w:rsid w:val="00F15F17"/>
    <w:rsid w:val="00F74988"/>
    <w:rsid w:val="00FA2B58"/>
    <w:rsid w:val="00FA50C9"/>
    <w:rsid w:val="00FD66AD"/>
    <w:rsid w:val="00FE0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3A1A4"/>
  <w15:docId w15:val="{D14E591A-106F-4BDD-8260-87DAB999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4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A2F"/>
    <w:pPr>
      <w:tabs>
        <w:tab w:val="center" w:pos="4513"/>
        <w:tab w:val="right" w:pos="9026"/>
      </w:tabs>
    </w:pPr>
    <w:rPr>
      <w:sz w:val="22"/>
      <w:szCs w:val="22"/>
      <w:lang w:val="en-AU"/>
    </w:rPr>
  </w:style>
  <w:style w:type="character" w:customStyle="1" w:styleId="HeaderChar">
    <w:name w:val="Header Char"/>
    <w:basedOn w:val="DefaultParagraphFont"/>
    <w:link w:val="Header"/>
    <w:uiPriority w:val="99"/>
    <w:rsid w:val="00D25A2F"/>
  </w:style>
  <w:style w:type="paragraph" w:styleId="Footer">
    <w:name w:val="footer"/>
    <w:basedOn w:val="Normal"/>
    <w:link w:val="FooterChar"/>
    <w:uiPriority w:val="99"/>
    <w:unhideWhenUsed/>
    <w:rsid w:val="00D25A2F"/>
    <w:pPr>
      <w:tabs>
        <w:tab w:val="center" w:pos="4513"/>
        <w:tab w:val="right" w:pos="9026"/>
      </w:tabs>
    </w:pPr>
    <w:rPr>
      <w:sz w:val="22"/>
      <w:szCs w:val="22"/>
      <w:lang w:val="en-AU"/>
    </w:rPr>
  </w:style>
  <w:style w:type="character" w:customStyle="1" w:styleId="FooterChar">
    <w:name w:val="Footer Char"/>
    <w:basedOn w:val="DefaultParagraphFont"/>
    <w:link w:val="Footer"/>
    <w:uiPriority w:val="99"/>
    <w:rsid w:val="00D25A2F"/>
  </w:style>
  <w:style w:type="table" w:styleId="TableGrid">
    <w:name w:val="Table Grid"/>
    <w:basedOn w:val="TableNormal"/>
    <w:uiPriority w:val="39"/>
    <w:rsid w:val="0039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7C6"/>
    <w:rPr>
      <w:rFonts w:ascii="Segoe UI" w:hAnsi="Segoe UI" w:cs="Segoe UI"/>
      <w:sz w:val="18"/>
      <w:szCs w:val="18"/>
      <w:lang w:val="en-US"/>
    </w:rPr>
  </w:style>
  <w:style w:type="paragraph" w:styleId="ListParagraph">
    <w:name w:val="List Paragraph"/>
    <w:basedOn w:val="Normal"/>
    <w:uiPriority w:val="34"/>
    <w:qFormat/>
    <w:rsid w:val="0008436F"/>
    <w:pPr>
      <w:ind w:left="720"/>
      <w:contextualSpacing/>
    </w:pPr>
  </w:style>
  <w:style w:type="paragraph" w:styleId="Revision">
    <w:name w:val="Revision"/>
    <w:hidden/>
    <w:uiPriority w:val="99"/>
    <w:semiHidden/>
    <w:rsid w:val="00915F6D"/>
    <w:pPr>
      <w:spacing w:after="0" w:line="240" w:lineRule="auto"/>
    </w:pPr>
    <w:rPr>
      <w:sz w:val="24"/>
      <w:szCs w:val="24"/>
      <w:lang w:val="en-US"/>
    </w:rPr>
  </w:style>
  <w:style w:type="character" w:styleId="CommentReference">
    <w:name w:val="annotation reference"/>
    <w:basedOn w:val="DefaultParagraphFont"/>
    <w:uiPriority w:val="99"/>
    <w:semiHidden/>
    <w:unhideWhenUsed/>
    <w:rsid w:val="00E839C3"/>
    <w:rPr>
      <w:sz w:val="16"/>
      <w:szCs w:val="16"/>
    </w:rPr>
  </w:style>
  <w:style w:type="paragraph" w:styleId="CommentText">
    <w:name w:val="annotation text"/>
    <w:basedOn w:val="Normal"/>
    <w:link w:val="CommentTextChar"/>
    <w:uiPriority w:val="99"/>
    <w:semiHidden/>
    <w:unhideWhenUsed/>
    <w:rsid w:val="00E839C3"/>
    <w:rPr>
      <w:sz w:val="20"/>
      <w:szCs w:val="20"/>
    </w:rPr>
  </w:style>
  <w:style w:type="character" w:customStyle="1" w:styleId="CommentTextChar">
    <w:name w:val="Comment Text Char"/>
    <w:basedOn w:val="DefaultParagraphFont"/>
    <w:link w:val="CommentText"/>
    <w:uiPriority w:val="99"/>
    <w:semiHidden/>
    <w:rsid w:val="00E839C3"/>
    <w:rPr>
      <w:sz w:val="20"/>
      <w:szCs w:val="20"/>
      <w:lang w:val="en-US"/>
    </w:rPr>
  </w:style>
  <w:style w:type="paragraph" w:styleId="CommentSubject">
    <w:name w:val="annotation subject"/>
    <w:basedOn w:val="CommentText"/>
    <w:next w:val="CommentText"/>
    <w:link w:val="CommentSubjectChar"/>
    <w:uiPriority w:val="99"/>
    <w:semiHidden/>
    <w:unhideWhenUsed/>
    <w:rsid w:val="00E839C3"/>
    <w:rPr>
      <w:b/>
      <w:bCs/>
    </w:rPr>
  </w:style>
  <w:style w:type="character" w:customStyle="1" w:styleId="CommentSubjectChar">
    <w:name w:val="Comment Subject Char"/>
    <w:basedOn w:val="CommentTextChar"/>
    <w:link w:val="CommentSubject"/>
    <w:uiPriority w:val="99"/>
    <w:semiHidden/>
    <w:rsid w:val="00E839C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872">
      <w:bodyDiv w:val="1"/>
      <w:marLeft w:val="0"/>
      <w:marRight w:val="0"/>
      <w:marTop w:val="0"/>
      <w:marBottom w:val="0"/>
      <w:divBdr>
        <w:top w:val="none" w:sz="0" w:space="0" w:color="auto"/>
        <w:left w:val="none" w:sz="0" w:space="0" w:color="auto"/>
        <w:bottom w:val="none" w:sz="0" w:space="0" w:color="auto"/>
        <w:right w:val="none" w:sz="0" w:space="0" w:color="auto"/>
      </w:divBdr>
    </w:div>
    <w:div w:id="367294075">
      <w:bodyDiv w:val="1"/>
      <w:marLeft w:val="0"/>
      <w:marRight w:val="0"/>
      <w:marTop w:val="0"/>
      <w:marBottom w:val="0"/>
      <w:divBdr>
        <w:top w:val="none" w:sz="0" w:space="0" w:color="auto"/>
        <w:left w:val="none" w:sz="0" w:space="0" w:color="auto"/>
        <w:bottom w:val="none" w:sz="0" w:space="0" w:color="auto"/>
        <w:right w:val="none" w:sz="0" w:space="0" w:color="auto"/>
      </w:divBdr>
    </w:div>
    <w:div w:id="1048458398">
      <w:bodyDiv w:val="1"/>
      <w:marLeft w:val="0"/>
      <w:marRight w:val="0"/>
      <w:marTop w:val="0"/>
      <w:marBottom w:val="0"/>
      <w:divBdr>
        <w:top w:val="none" w:sz="0" w:space="0" w:color="auto"/>
        <w:left w:val="none" w:sz="0" w:space="0" w:color="auto"/>
        <w:bottom w:val="none" w:sz="0" w:space="0" w:color="auto"/>
        <w:right w:val="none" w:sz="0" w:space="0" w:color="auto"/>
      </w:divBdr>
    </w:div>
    <w:div w:id="1121340745">
      <w:bodyDiv w:val="1"/>
      <w:marLeft w:val="0"/>
      <w:marRight w:val="0"/>
      <w:marTop w:val="0"/>
      <w:marBottom w:val="0"/>
      <w:divBdr>
        <w:top w:val="none" w:sz="0" w:space="0" w:color="auto"/>
        <w:left w:val="none" w:sz="0" w:space="0" w:color="auto"/>
        <w:bottom w:val="none" w:sz="0" w:space="0" w:color="auto"/>
        <w:right w:val="none" w:sz="0" w:space="0" w:color="auto"/>
      </w:divBdr>
    </w:div>
    <w:div w:id="1394353742">
      <w:bodyDiv w:val="1"/>
      <w:marLeft w:val="0"/>
      <w:marRight w:val="0"/>
      <w:marTop w:val="0"/>
      <w:marBottom w:val="0"/>
      <w:divBdr>
        <w:top w:val="none" w:sz="0" w:space="0" w:color="auto"/>
        <w:left w:val="none" w:sz="0" w:space="0" w:color="auto"/>
        <w:bottom w:val="none" w:sz="0" w:space="0" w:color="auto"/>
        <w:right w:val="none" w:sz="0" w:space="0" w:color="auto"/>
      </w:divBdr>
    </w:div>
    <w:div w:id="1482699537">
      <w:bodyDiv w:val="1"/>
      <w:marLeft w:val="0"/>
      <w:marRight w:val="0"/>
      <w:marTop w:val="0"/>
      <w:marBottom w:val="0"/>
      <w:divBdr>
        <w:top w:val="none" w:sz="0" w:space="0" w:color="auto"/>
        <w:left w:val="none" w:sz="0" w:space="0" w:color="auto"/>
        <w:bottom w:val="none" w:sz="0" w:space="0" w:color="auto"/>
        <w:right w:val="none" w:sz="0" w:space="0" w:color="auto"/>
      </w:divBdr>
    </w:div>
    <w:div w:id="15359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3A99-35EA-4946-ABBA-2F66F4E2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1120</Words>
  <Characters>6722</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Weeks</dc:creator>
  <cp:lastModifiedBy>Olha Ziniuk</cp:lastModifiedBy>
  <cp:revision>60</cp:revision>
  <cp:lastPrinted>2020-02-04T18:55:00Z</cp:lastPrinted>
  <dcterms:created xsi:type="dcterms:W3CDTF">2019-06-17T14:02:00Z</dcterms:created>
  <dcterms:modified xsi:type="dcterms:W3CDTF">2022-08-05T14:30:00Z</dcterms:modified>
</cp:coreProperties>
</file>