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5B5C" w14:textId="0F1187A1" w:rsidR="00B077AB" w:rsidRPr="00EC7DBE" w:rsidRDefault="00B077AB" w:rsidP="006F59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en-GB" w:eastAsia="pl-PL"/>
        </w:rPr>
      </w:pP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PURCHASE SPECIFICATIONS FOR A </w:t>
      </w:r>
      <w:r w:rsidR="004D63CE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PORTABLE</w:t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LIGHT</w:t>
      </w:r>
    </w:p>
    <w:p w14:paraId="51723227" w14:textId="77777777" w:rsidR="00190DA3" w:rsidRPr="00D64834" w:rsidRDefault="00190DA3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/>
          <w:u w:color="000000"/>
          <w:bdr w:val="nil"/>
          <w:lang w:eastAsia="pl-PL"/>
        </w:rPr>
      </w:pPr>
    </w:p>
    <w:tbl>
      <w:tblPr>
        <w:tblStyle w:val="af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28"/>
        <w:gridCol w:w="4528"/>
      </w:tblGrid>
      <w:tr w:rsidR="00190DA3" w:rsidRPr="00AF34F0" w14:paraId="7D3F55F1" w14:textId="77777777" w:rsidTr="00F81925">
        <w:trPr>
          <w:trHeight w:val="413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6D29D6EF" w14:textId="08A772F8" w:rsidR="00190DA3" w:rsidRPr="00190DA3" w:rsidRDefault="004F44BE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M</w:t>
            </w:r>
            <w:r w:rsidR="00190DA3" w:rsidRPr="00190DA3">
              <w:rPr>
                <w:rFonts w:ascii="Roboto Light" w:eastAsia="Times New Roman" w:hAnsi="Roboto Light"/>
                <w:sz w:val="18"/>
                <w:szCs w:val="18"/>
              </w:rPr>
              <w:t>odel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79278C53" w14:textId="6B293617" w:rsidR="00190DA3" w:rsidRPr="00190DA3" w:rsidRDefault="00190DA3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SP-401P</w:t>
            </w:r>
          </w:p>
        </w:tc>
      </w:tr>
      <w:tr w:rsidR="00190DA3" w:rsidRPr="00190DA3" w14:paraId="03833519" w14:textId="77777777" w:rsidTr="00F81925">
        <w:trPr>
          <w:trHeight w:val="402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1D10041" w14:textId="3F21F84C" w:rsidR="00190DA3" w:rsidRPr="00190DA3" w:rsidRDefault="004F44BE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T</w:t>
            </w:r>
            <w:r w:rsidR="00190DA3" w:rsidRPr="00190DA3">
              <w:rPr>
                <w:rFonts w:ascii="Roboto Light" w:eastAsia="Times New Roman" w:hAnsi="Roboto Light"/>
                <w:sz w:val="18"/>
                <w:szCs w:val="18"/>
              </w:rPr>
              <w:t>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4A038146" w14:textId="5D348CD6" w:rsidR="00190DA3" w:rsidRPr="00190DA3" w:rsidRDefault="000A5EC0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Portable Approach</w:t>
            </w:r>
            <w:r w:rsidR="00190DA3" w:rsidRPr="00190DA3">
              <w:rPr>
                <w:rFonts w:ascii="Roboto Light" w:eastAsia="Times New Roman" w:hAnsi="Roboto Light"/>
                <w:sz w:val="18"/>
                <w:szCs w:val="18"/>
              </w:rPr>
              <w:t xml:space="preserve"> Light</w:t>
            </w:r>
          </w:p>
        </w:tc>
      </w:tr>
      <w:tr w:rsidR="00082092" w:rsidRPr="00190DA3" w14:paraId="236D2D64" w14:textId="77777777" w:rsidTr="00F81925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B4D844D" w14:textId="0E287DF3" w:rsidR="00082092" w:rsidRDefault="00082092" w:rsidP="00E21A56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Optics Type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37D93904" w14:textId="026BFAC1" w:rsidR="00082092" w:rsidRPr="00190DA3" w:rsidRDefault="000A5EC0" w:rsidP="00E21A56">
            <w:pPr>
              <w:widowControl w:val="0"/>
              <w:spacing w:line="280" w:lineRule="atLeast"/>
              <w:rPr>
                <w:rFonts w:ascii="Roboto Light" w:eastAsia="Times New Roman" w:hAnsi="Roboto Light"/>
                <w:sz w:val="18"/>
                <w:szCs w:val="18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>Unidirectional</w:t>
            </w:r>
          </w:p>
        </w:tc>
      </w:tr>
      <w:tr w:rsidR="00190DA3" w:rsidRPr="00190DA3" w14:paraId="1C2A979D" w14:textId="77777777" w:rsidTr="00F81925">
        <w:trPr>
          <w:trHeight w:val="406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B98C251" w14:textId="604F5568" w:rsidR="00190DA3" w:rsidRPr="00190DA3" w:rsidRDefault="00A64A04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Roboto Light" w:eastAsia="Times New Roman" w:hAnsi="Roboto Light"/>
                <w:sz w:val="18"/>
                <w:szCs w:val="18"/>
              </w:rPr>
              <w:t xml:space="preserve">Optics </w:t>
            </w:r>
            <w:r w:rsidR="00D20693">
              <w:rPr>
                <w:rFonts w:ascii="Roboto Light" w:eastAsia="Times New Roman" w:hAnsi="Roboto Light"/>
                <w:sz w:val="18"/>
                <w:szCs w:val="18"/>
              </w:rPr>
              <w:t>Configuration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0E638D26" w14:textId="70BB29FC" w:rsidR="00190DA3" w:rsidRPr="00190DA3" w:rsidRDefault="00190DA3" w:rsidP="00E21A56">
            <w:pPr>
              <w:widowControl w:val="0"/>
              <w:spacing w:line="280" w:lineRule="atLeast"/>
              <w:rPr>
                <w:rFonts w:ascii="Roboto Light" w:eastAsia="Arial Unicode MS" w:hAnsi="Roboto Light" w:cs="Arial Unicode MS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190DA3">
              <w:rPr>
                <w:rFonts w:ascii="Roboto Light" w:eastAsia="Times New Roman" w:hAnsi="Roboto Light"/>
                <w:sz w:val="18"/>
                <w:szCs w:val="18"/>
              </w:rPr>
              <w:t>W</w:t>
            </w:r>
            <w:r w:rsidR="00D842B1">
              <w:rPr>
                <w:rFonts w:ascii="Roboto Light" w:eastAsia="Times New Roman" w:hAnsi="Roboto Light"/>
                <w:sz w:val="18"/>
                <w:szCs w:val="18"/>
              </w:rPr>
              <w:t>hite</w:t>
            </w:r>
          </w:p>
        </w:tc>
      </w:tr>
    </w:tbl>
    <w:p w14:paraId="4860D8AE" w14:textId="0960BBAA" w:rsidR="00190DA3" w:rsidRDefault="00190DA3">
      <w:pPr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</w:p>
    <w:p w14:paraId="494129D7" w14:textId="77777777" w:rsidR="00C828B5" w:rsidRDefault="00C828B5" w:rsidP="00C828B5">
      <w:pPr>
        <w:keepNext/>
        <w:widowControl w:val="0"/>
        <w:spacing w:after="0" w:line="280" w:lineRule="atLeast"/>
        <w:outlineLvl w:val="4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General Overview</w:t>
      </w:r>
    </w:p>
    <w:p w14:paraId="63EEF8D1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61CC505A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Each light shall consist of or be capable of:</w:t>
      </w:r>
    </w:p>
    <w:p w14:paraId="76337225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EAEF366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LED optics,</w:t>
      </w:r>
    </w:p>
    <w:p w14:paraId="08BC5092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Non-corrosive polycarbonate casing,</w:t>
      </w:r>
    </w:p>
    <w:p w14:paraId="3B6BB393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Built-in microcomputer with integrated plug-in radio-transceiver,</w:t>
      </w:r>
    </w:p>
    <w:p w14:paraId="2DD4F3A2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Radio-transceiver shall be replaceable,</w:t>
      </w:r>
    </w:p>
    <w:p w14:paraId="5D935089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Dual-function power port allowing to energize the light:</w:t>
      </w:r>
    </w:p>
    <w:p w14:paraId="77858AEE" w14:textId="77777777" w:rsidR="00C828B5" w:rsidRDefault="00C828B5" w:rsidP="00C828B5">
      <w:pPr>
        <w:widowControl w:val="0"/>
        <w:numPr>
          <w:ilvl w:val="1"/>
          <w:numId w:val="25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592FD3A1" w14:textId="77777777" w:rsidR="00C828B5" w:rsidRDefault="00C828B5" w:rsidP="00C828B5">
      <w:pPr>
        <w:widowControl w:val="0"/>
        <w:numPr>
          <w:ilvl w:val="1"/>
          <w:numId w:val="25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1AD6BB68" w14:textId="77777777" w:rsidR="00C828B5" w:rsidRDefault="00C828B5" w:rsidP="00C828B5">
      <w:pPr>
        <w:widowControl w:val="0"/>
        <w:numPr>
          <w:ilvl w:val="1"/>
          <w:numId w:val="25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3AE0382F" w14:textId="77777777" w:rsidR="00C828B5" w:rsidRDefault="00C828B5" w:rsidP="00C828B5">
      <w:pPr>
        <w:widowControl w:val="0"/>
        <w:numPr>
          <w:ilvl w:val="1"/>
          <w:numId w:val="25"/>
        </w:numP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in-trailer drop-in charging system (requires optional drop-in charging port),</w:t>
      </w:r>
    </w:p>
    <w:p w14:paraId="46D82DC7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To allow for in-trailer charging, a light shall be equipped with an optional drop-in charging port,</w:t>
      </w:r>
    </w:p>
    <w:p w14:paraId="6E6108CD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Two independent built-in batteries (connected in parallel),</w:t>
      </w:r>
    </w:p>
    <w:p w14:paraId="1B9B94B0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External (replaceable) antenna for wireless control &amp; monitoring,</w:t>
      </w:r>
    </w:p>
    <w:p w14:paraId="3AA3F34A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network shall be a mesh (not point-to-multipoint) protocol and operate in a non-licensed frequency band such as 868 MHz (optionally 915 MHz or 2,4 GHz),</w:t>
      </w:r>
    </w:p>
    <w:p w14:paraId="3EB91F12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Individual Light Status monitoring capability,</w:t>
      </w:r>
    </w:p>
    <w:p w14:paraId="5EE9D06D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Each Light shall be equipped with an emergency </w:t>
      </w:r>
      <w:proofErr w:type="gram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On</w:t>
      </w:r>
      <w:proofErr w:type="gram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/Off button.</w:t>
      </w:r>
    </w:p>
    <w:p w14:paraId="4AEDCC19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1FBBC781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entire light shall be delivered complete and ready to install. It shall not require assembly except for mounting accessories.</w:t>
      </w:r>
    </w:p>
    <w:p w14:paraId="01E17356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41126B0E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1.0 Physical and Mechanical Parameters</w:t>
      </w:r>
    </w:p>
    <w:p w14:paraId="7AA1D67F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</w:p>
    <w:p w14:paraId="2DAEB1E3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batteries and electronics shall be contained within the light,</w:t>
      </w:r>
    </w:p>
    <w:p w14:paraId="21EB0CBC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height of the portable light (excl. antenna) shall not be more than 360 mm,</w:t>
      </w:r>
    </w:p>
    <w:p w14:paraId="515455C6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maximum weight of the portable light shall not be more than 15 kilograms,</w:t>
      </w:r>
    </w:p>
    <w:p w14:paraId="2B6B5FBA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body of the light shall be polycarbonate,</w:t>
      </w:r>
    </w:p>
    <w:p w14:paraId="51443165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borosilicate glass,</w:t>
      </w:r>
    </w:p>
    <w:p w14:paraId="4027CCD4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waterproof pressure stabilizing valve,</w:t>
      </w:r>
    </w:p>
    <w:p w14:paraId="51E9B263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carrying handle,</w:t>
      </w:r>
    </w:p>
    <w:p w14:paraId="0D6D63D9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Body of the light shall have an Ingress Protection rating of min. IP68. Compliance shall be confirmed by a test report issued by a third-party laboratory or institute,</w:t>
      </w:r>
    </w:p>
    <w:p w14:paraId="389C342E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have an Impact Rating of not less than IK10. Compliance shall be confirmed by a test report issued by a third-party laboratory or institute,</w:t>
      </w:r>
    </w:p>
    <w:p w14:paraId="5B8A92F7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dome shall be replaceable on site in case of damage,</w:t>
      </w:r>
    </w:p>
    <w:p w14:paraId="6E34E7CB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optical LED head shall be replaceable. The manufacturer shall offer complete optics replacement kits, including required tools to perform the replacement,</w:t>
      </w:r>
    </w:p>
    <w:p w14:paraId="7EAD3D52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of standard type available from the local battery stores (worldwide battery standard),</w:t>
      </w:r>
    </w:p>
    <w:p w14:paraId="57166641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ind w:left="36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types of lights (including runway, taxiway and obstruction) shall be equipped with the same type and capacity of battery.</w:t>
      </w: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115DA202" w14:textId="77777777" w:rsidR="00C828B5" w:rsidRDefault="00C828B5" w:rsidP="00C828B5">
      <w:pPr>
        <w:widowControl w:val="0"/>
        <w:spacing w:after="240" w:line="280" w:lineRule="atLeast"/>
        <w:ind w:left="1440" w:hanging="1440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1.1 Mounting of the lighting unit</w:t>
      </w:r>
    </w:p>
    <w:p w14:paraId="501CEAC3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being mounted on all types of surfaces, including grass and concrete,</w:t>
      </w:r>
    </w:p>
    <w:p w14:paraId="006711FC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Mounting components shall be manufactured of high-quality material with high metal corrosion resistance </w:t>
      </w:r>
    </w:p>
    <w:p w14:paraId="0D29AD8B" w14:textId="77777777" w:rsidR="00C828B5" w:rsidRDefault="00C828B5" w:rsidP="00C828B5">
      <w:pPr>
        <w:widowControl w:val="0"/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(</w:t>
      </w:r>
      <w:proofErr w:type="spellStart"/>
      <w:proofErr w:type="gram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ie</w:t>
      </w:r>
      <w:proofErr w:type="spellEnd"/>
      <w:proofErr w:type="gram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. stainless steel).</w:t>
      </w:r>
    </w:p>
    <w:p w14:paraId="12F35B6F" w14:textId="77777777" w:rsidR="00C828B5" w:rsidRDefault="00C828B5" w:rsidP="00C828B5">
      <w:pPr>
        <w:widowControl w:val="0"/>
        <w:spacing w:after="0" w:line="280" w:lineRule="atLeast"/>
        <w:ind w:left="720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D075A14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1.2 Light Capabilities</w:t>
      </w:r>
    </w:p>
    <w:p w14:paraId="3E1774AA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val="single" w:color="000000"/>
          <w:bdr w:val="none" w:sz="0" w:space="0" w:color="auto" w:frame="1"/>
          <w:lang w:eastAsia="pl-PL"/>
        </w:rPr>
      </w:pPr>
    </w:p>
    <w:p w14:paraId="24E37337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at least 99 x different brilliancy levels,</w:t>
      </w:r>
    </w:p>
    <w:p w14:paraId="44C7D1DB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operation during the day if required,</w:t>
      </w:r>
    </w:p>
    <w:p w14:paraId="40CAA656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 manual on/off button to allow for light activation when it is operated without wireless control,</w:t>
      </w:r>
    </w:p>
    <w:p w14:paraId="395BFAAC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lights shall be equipped with an LED indicator showing: [1] battery level and also [2] whether the charging station is charging the battery.</w:t>
      </w:r>
    </w:p>
    <w:p w14:paraId="18AC72A0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AB62B4F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By switching the manual on/off button on any light installed on the airfield, the rest of the lights located within radio range shall be remotely activated in less than 1 second.</w:t>
      </w:r>
    </w:p>
    <w:p w14:paraId="29A83E9B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36769009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2.0 Operational Parameters</w:t>
      </w:r>
    </w:p>
    <w:p w14:paraId="7D8066EF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u w:val="single" w:color="000000"/>
          <w:bdr w:val="none" w:sz="0" w:space="0" w:color="auto" w:frame="1"/>
          <w:lang w:eastAsia="pl-PL"/>
        </w:rPr>
      </w:pPr>
    </w:p>
    <w:p w14:paraId="41F9CB78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2.1 Optical Performance</w:t>
      </w:r>
    </w:p>
    <w:p w14:paraId="26FFA31F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FE8C09C" w14:textId="38219EA6" w:rsidR="00B077AB" w:rsidRPr="00D64834" w:rsidRDefault="00C828B5" w:rsidP="00C828B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231F20"/>
          <w:sz w:val="18"/>
          <w:szCs w:val="18"/>
          <w:u w:color="231F2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231F20"/>
          <w:sz w:val="18"/>
          <w:szCs w:val="18"/>
          <w:bdr w:val="none" w:sz="0" w:space="0" w:color="auto" w:frame="1"/>
          <w:lang w:eastAsia="pl-PL"/>
        </w:rPr>
        <w:t>LEDs must have a lifespan of at least 100.000 hours.</w:t>
      </w:r>
    </w:p>
    <w:p w14:paraId="5F31FF61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3137D26A" w14:textId="544D0B04" w:rsidR="00526CA2" w:rsidRDefault="000A5EC0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0A5EC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provide optical performance meeting or exceeding the following specification: an average </w:t>
      </w:r>
      <w:r w:rsidR="00807B4A" w:rsidRPr="007610B2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W</w:t>
      </w:r>
      <w:r w:rsidRPr="007610B2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hite light</w:t>
      </w:r>
      <w:r w:rsidRPr="000A5EC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intensity of </w:t>
      </w:r>
      <w:r w:rsidRPr="007610B2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u w:color="000000"/>
          <w:bdr w:val="nil"/>
          <w:lang w:eastAsia="pl-PL"/>
        </w:rPr>
        <w:t>no less than 1,480 candela (cd)</w:t>
      </w:r>
      <w:r w:rsidRPr="000A5EC0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the highest level, as tested and certified by a third-party laboratory.</w:t>
      </w:r>
    </w:p>
    <w:p w14:paraId="4AF6DC0E" w14:textId="77777777" w:rsidR="004C7A63" w:rsidRDefault="004C7A63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p w14:paraId="651989B4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Light intensity and color shall undergo third-party testing and certification by Intertek or Bureau Veritas or STAC or TUV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Rheinland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or CAA.</w:t>
      </w:r>
    </w:p>
    <w:p w14:paraId="1FC4BAEC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943C53A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Optionally, optics can be additionally equipped with Infra-Red LEDs to enable covert operations using NVG goggles. </w:t>
      </w:r>
    </w:p>
    <w:p w14:paraId="17F22594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F985AA2" w14:textId="77777777" w:rsidR="00C828B5" w:rsidRDefault="00C828B5" w:rsidP="00C828B5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2.2 Solar Power Option</w:t>
      </w:r>
    </w:p>
    <w:p w14:paraId="52D9D7B6" w14:textId="77777777" w:rsidR="00C828B5" w:rsidRDefault="00C828B5" w:rsidP="00C828B5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A353950" w14:textId="77777777" w:rsidR="00C828B5" w:rsidRDefault="00C828B5" w:rsidP="00C828B5">
      <w:pPr>
        <w:pStyle w:val="a6"/>
        <w:numPr>
          <w:ilvl w:val="0"/>
          <w:numId w:val="26"/>
        </w:numPr>
        <w:spacing w:line="254" w:lineRule="auto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lighting unit shall be capable of being converted to a solar-powered light by connecting to a solar panel installed separately from the light unit body.</w:t>
      </w:r>
    </w:p>
    <w:p w14:paraId="36E45D86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2.3 Energy storage</w:t>
      </w:r>
    </w:p>
    <w:p w14:paraId="71E49EA4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AA6E5EC" w14:textId="77777777" w:rsidR="00C828B5" w:rsidRDefault="00C828B5" w:rsidP="00C828B5">
      <w:pPr>
        <w:widowControl w:val="0"/>
        <w:numPr>
          <w:ilvl w:val="0"/>
          <w:numId w:val="27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All models of the light shall be equipped with nominal 12-volt battery systems,</w:t>
      </w:r>
    </w:p>
    <w:p w14:paraId="1FCF81C0" w14:textId="77777777" w:rsidR="00C828B5" w:rsidRDefault="00C828B5" w:rsidP="00C828B5">
      <w:pPr>
        <w:widowControl w:val="0"/>
        <w:numPr>
          <w:ilvl w:val="0"/>
          <w:numId w:val="27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lights shall be equipped with two batteries; each battery shall have a minimum power capacity of 108 Wh. Total capacity of batteries shall not be less than 216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</w:t>
      </w:r>
    </w:p>
    <w:p w14:paraId="76B1759E" w14:textId="77777777" w:rsidR="00C828B5" w:rsidRDefault="00C828B5" w:rsidP="00C828B5">
      <w:pPr>
        <w:widowControl w:val="0"/>
        <w:numPr>
          <w:ilvl w:val="0"/>
          <w:numId w:val="27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Failure of one of two batteries shall not prevent the light from operating – hence the light shall be able to operate only on one battery,</w:t>
      </w:r>
    </w:p>
    <w:p w14:paraId="10FA2A8F" w14:textId="77777777" w:rsidR="00C828B5" w:rsidRDefault="00C828B5" w:rsidP="00C828B5">
      <w:pPr>
        <w:widowControl w:val="0"/>
        <w:numPr>
          <w:ilvl w:val="0"/>
          <w:numId w:val="27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 xml:space="preserve">The batteries shall be of one of the following types: Valve-Regulated Lead-Acid (VRLA), Lead-Acid </w:t>
      </w:r>
      <w:proofErr w:type="spellStart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Cyclon</w:t>
      </w:r>
      <w:proofErr w:type="spellEnd"/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, Lithium-Ion (Li-ion), or Lithium Iron Phosphate (LiFePO4),</w:t>
      </w:r>
    </w:p>
    <w:p w14:paraId="683F62AC" w14:textId="77777777" w:rsidR="00C828B5" w:rsidRDefault="00C828B5" w:rsidP="00C828B5">
      <w:pPr>
        <w:widowControl w:val="0"/>
        <w:numPr>
          <w:ilvl w:val="0"/>
          <w:numId w:val="27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The batteries shall be replaceable. Replacement shall require no special tools and shall take no longer than 15 minutes per light,</w:t>
      </w:r>
    </w:p>
    <w:p w14:paraId="62B95F90" w14:textId="77777777" w:rsidR="00C828B5" w:rsidRDefault="00C828B5" w:rsidP="00C828B5">
      <w:pPr>
        <w:widowControl w:val="0"/>
        <w:numPr>
          <w:ilvl w:val="0"/>
          <w:numId w:val="27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Manufacturers offering lights energized by self-designed battery packs shall offer a standard, globally available battery,</w:t>
      </w:r>
    </w:p>
    <w:p w14:paraId="7C93F38C" w14:textId="77777777" w:rsidR="00C828B5" w:rsidRDefault="00C828B5" w:rsidP="00C828B5">
      <w:pPr>
        <w:widowControl w:val="0"/>
        <w:numPr>
          <w:ilvl w:val="0"/>
          <w:numId w:val="27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unit shall be equipped with a built-in battery status indicator,</w:t>
      </w:r>
    </w:p>
    <w:p w14:paraId="52F332B3" w14:textId="77777777" w:rsidR="00C828B5" w:rsidRDefault="00C828B5" w:rsidP="00C828B5">
      <w:pPr>
        <w:widowControl w:val="0"/>
        <w:numPr>
          <w:ilvl w:val="0"/>
          <w:numId w:val="27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operating temperature range published by the manufacturer shall be at least from -20 to +50 °C,</w:t>
      </w:r>
    </w:p>
    <w:p w14:paraId="3970DD3F" w14:textId="56ECEC25" w:rsidR="0025463D" w:rsidRDefault="00C828B5" w:rsidP="00C828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operation in autonomous mode shall be designed to ensure both sufficient battery lifespan and continuous performance at minimum intensity levels, as outlined below:</w:t>
      </w:r>
    </w:p>
    <w:p w14:paraId="39E49C31" w14:textId="77777777" w:rsidR="0025463D" w:rsidRDefault="0025463D" w:rsidP="0025463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360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</w:p>
    <w:tbl>
      <w:tblPr>
        <w:tblW w:w="90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2880"/>
        <w:gridCol w:w="4140"/>
      </w:tblGrid>
      <w:tr w:rsidR="0025463D" w:rsidRPr="00D64834" w14:paraId="0C9FD040" w14:textId="77777777" w:rsidTr="009C5105">
        <w:trPr>
          <w:trHeight w:val="2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8E9A2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Battery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ype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9990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softHyphen/>
              <w:t>Battery l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ifespan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, c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ycles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AD524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O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peration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ime at 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minimum i</w:t>
            </w:r>
            <w:r w:rsidRPr="0060477F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ntensity</w:t>
            </w:r>
            <w:r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 level, hours</w:t>
            </w:r>
          </w:p>
        </w:tc>
      </w:tr>
      <w:tr w:rsidR="0025463D" w:rsidRPr="00D64834" w14:paraId="561C0B8E" w14:textId="77777777" w:rsidTr="009C5105">
        <w:trPr>
          <w:trHeight w:val="3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4D8A0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Lead Acid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66DD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1,200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205F9" w14:textId="77777777" w:rsidR="0025463D" w:rsidRPr="00D64834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180</w:t>
            </w:r>
          </w:p>
        </w:tc>
      </w:tr>
      <w:tr w:rsidR="0025463D" w:rsidRPr="00D64834" w14:paraId="7D1E9AD0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42839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Li-ion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B9D3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08015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340</w:t>
            </w:r>
          </w:p>
        </w:tc>
      </w:tr>
      <w:tr w:rsidR="0025463D" w:rsidRPr="00D64834" w14:paraId="581D233D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2110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LiFePO4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3442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3,000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4B2D2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240</w:t>
            </w:r>
          </w:p>
        </w:tc>
      </w:tr>
      <w:tr w:rsidR="0025463D" w:rsidRPr="00D64834" w14:paraId="6D52E375" w14:textId="77777777" w:rsidTr="009C5105">
        <w:trPr>
          <w:trHeight w:val="2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CC39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Lead Acid </w:t>
            </w:r>
            <w:proofErr w:type="spellStart"/>
            <w:r w:rsidRPr="00DD530E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Cyclon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AA96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300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CE3FB" w14:textId="77777777" w:rsidR="0025463D" w:rsidRPr="00DD530E" w:rsidRDefault="0025463D" w:rsidP="009C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ind w:right="1093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100</w:t>
            </w:r>
          </w:p>
        </w:tc>
      </w:tr>
    </w:tbl>
    <w:p w14:paraId="309D2CAB" w14:textId="09510CFA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0CB8F84A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bookmarkStart w:id="0" w:name="_Hlk207293212"/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2.4 Power</w:t>
      </w:r>
    </w:p>
    <w:p w14:paraId="2F19EF06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0F37F3E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capable of drawing power from its internal battery.</w:t>
      </w:r>
    </w:p>
    <w:p w14:paraId="68651AA1" w14:textId="77777777" w:rsidR="00C828B5" w:rsidRDefault="00C828B5" w:rsidP="00C828B5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battery shall be capable of being charged by four alternative methods:</w:t>
      </w:r>
    </w:p>
    <w:p w14:paraId="09BB79AB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back-up charging station,</w:t>
      </w:r>
    </w:p>
    <w:p w14:paraId="78374D2A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solar panel,</w:t>
      </w:r>
    </w:p>
    <w:p w14:paraId="7C983F5D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electrical cable (24VDC),</w:t>
      </w:r>
    </w:p>
    <w:p w14:paraId="77C3BD68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via in-trailer drop-in charging system (requires optional drop-in charging port).</w:t>
      </w:r>
      <w:r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  <w:br/>
      </w:r>
    </w:p>
    <w:p w14:paraId="2B462AE8" w14:textId="77777777" w:rsidR="00C828B5" w:rsidRDefault="00C828B5" w:rsidP="00C828B5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When connected to an external electric grid (24VDC) and in case of battery failure, the lighting unit shall still be able to continue operation.</w:t>
      </w:r>
    </w:p>
    <w:p w14:paraId="3DE8BDF4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24CC11E8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2.</w:t>
      </w:r>
      <w:r>
        <w:rPr>
          <w:rFonts w:ascii="Roboto Light" w:hAnsi="Roboto Light"/>
          <w:b/>
          <w:bCs/>
          <w:sz w:val="18"/>
          <w:szCs w:val="18"/>
        </w:rPr>
        <w:t>5</w:t>
      </w: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 Electronics</w:t>
      </w:r>
    </w:p>
    <w:p w14:paraId="43D7CA12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86FF7BE" w14:textId="77777777" w:rsidR="00C828B5" w:rsidRDefault="00C828B5" w:rsidP="00C828B5">
      <w:pPr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control system shall have:</w:t>
      </w:r>
    </w:p>
    <w:p w14:paraId="0A8020BF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Temperature-compensated Maximum Power Tracking battery charging,</w:t>
      </w:r>
    </w:p>
    <w:p w14:paraId="7075085D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Low-voltage cut-off to prevent over-discharge of the battery system,</w:t>
      </w:r>
    </w:p>
    <w:p w14:paraId="54CED4D7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Temperature sensor,</w:t>
      </w:r>
    </w:p>
    <w:p w14:paraId="1DC81C17" w14:textId="77777777" w:rsidR="00C828B5" w:rsidRDefault="00C828B5" w:rsidP="00C828B5">
      <w:pPr>
        <w:widowControl w:val="0"/>
        <w:numPr>
          <w:ilvl w:val="0"/>
          <w:numId w:val="25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Battery capacity temperature compensation logic (to show temperature-calibrated battery capacity).</w:t>
      </w:r>
    </w:p>
    <w:p w14:paraId="20EA6BFC" w14:textId="77777777" w:rsidR="00C828B5" w:rsidRDefault="00C828B5" w:rsidP="00C828B5">
      <w:pP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shd w:val="clear" w:color="auto" w:fill="FFFF00"/>
          <w:lang w:eastAsia="pl-PL"/>
        </w:rPr>
      </w:pPr>
    </w:p>
    <w:p w14:paraId="5C3D5CEA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and controller shall be capable of receiving firmware upgrades.</w:t>
      </w: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br/>
      </w: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br/>
        <w:t>3.0 Wireless Specifications</w:t>
      </w:r>
    </w:p>
    <w:p w14:paraId="392269F4" w14:textId="77777777" w:rsidR="00C828B5" w:rsidRDefault="00C828B5" w:rsidP="00C828B5">
      <w:pPr>
        <w:keepNext/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78479386" w14:textId="77777777" w:rsidR="00C828B5" w:rsidRDefault="00C828B5" w:rsidP="00C828B5">
      <w:pPr>
        <w:keepNext/>
        <w:widowControl w:val="0"/>
        <w:numPr>
          <w:ilvl w:val="0"/>
          <w:numId w:val="28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Light shall be wirelessly controlled,</w:t>
      </w:r>
    </w:p>
    <w:p w14:paraId="6CF36C5F" w14:textId="77777777" w:rsidR="00C828B5" w:rsidRDefault="00C828B5" w:rsidP="00C828B5">
      <w:pPr>
        <w:keepNext/>
        <w:widowControl w:val="0"/>
        <w:numPr>
          <w:ilvl w:val="0"/>
          <w:numId w:val="28"/>
        </w:numP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Wireless communication shall use mesh protocol (manufacturers using point-to-multipoint radio protocol shall offer mesh protocol).</w:t>
      </w:r>
    </w:p>
    <w:p w14:paraId="5191598B" w14:textId="77777777" w:rsidR="00C828B5" w:rsidRDefault="00C828B5" w:rsidP="00C828B5">
      <w:pPr>
        <w:keepNext/>
        <w:widowControl w:val="0"/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50250C07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84B3CEA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019EDF16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396CA4B7" w14:textId="0741C7E9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3.1 Wireless Signal</w:t>
      </w:r>
    </w:p>
    <w:p w14:paraId="17F7D3CE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98538B7" w14:textId="77777777" w:rsidR="00C828B5" w:rsidRDefault="00C828B5" w:rsidP="00C828B5">
      <w:pPr>
        <w:widowControl w:val="0"/>
        <w:numPr>
          <w:ilvl w:val="0"/>
          <w:numId w:val="2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light’s antenna shall be detachable/replaceable,</w:t>
      </w:r>
    </w:p>
    <w:p w14:paraId="26DD84C5" w14:textId="77777777" w:rsidR="00C828B5" w:rsidRDefault="00C828B5" w:rsidP="00C828B5">
      <w:pPr>
        <w:widowControl w:val="0"/>
        <w:numPr>
          <w:ilvl w:val="0"/>
          <w:numId w:val="2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equipped with an external antenna to maximize radio range,</w:t>
      </w:r>
    </w:p>
    <w:p w14:paraId="1B3B4D90" w14:textId="77777777" w:rsidR="00C828B5" w:rsidRDefault="00C828B5" w:rsidP="00C828B5">
      <w:pPr>
        <w:widowControl w:val="0"/>
        <w:numPr>
          <w:ilvl w:val="0"/>
          <w:numId w:val="29"/>
        </w:numP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There shall be no limit to the number of lights the controller can communicate with, provided they are within the required radio range,</w:t>
      </w:r>
    </w:p>
    <w:p w14:paraId="4D1B588A" w14:textId="77777777" w:rsidR="00C828B5" w:rsidRDefault="00C828B5" w:rsidP="00C828B5">
      <w:pPr>
        <w:widowControl w:val="0"/>
        <w:numPr>
          <w:ilvl w:val="0"/>
          <w:numId w:val="29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The wireless system shall communicate using non-licensed 868 MHz (optionally 915 MHz or 2,4 GHz) radio frequency with a power output of no more than 20 </w:t>
      </w:r>
      <w:proofErr w:type="spellStart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mW</w:t>
      </w:r>
      <w:proofErr w:type="spellEnd"/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,</w:t>
      </w:r>
    </w:p>
    <w:p w14:paraId="2D208E0F" w14:textId="77777777" w:rsidR="00C828B5" w:rsidRDefault="00C828B5" w:rsidP="00C828B5">
      <w:pPr>
        <w:pStyle w:val="a6"/>
        <w:widowControl w:val="0"/>
        <w:numPr>
          <w:ilvl w:val="0"/>
          <w:numId w:val="29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frequency band shall not require special approval and shall not be designated for other types of communication (e.g., GSM carriers: 900 / 1800 MHz),</w:t>
      </w:r>
    </w:p>
    <w:p w14:paraId="54F6ACD1" w14:textId="77777777" w:rsidR="00C828B5" w:rsidRDefault="00C828B5" w:rsidP="00C828B5">
      <w:pPr>
        <w:pStyle w:val="a6"/>
        <w:widowControl w:val="0"/>
        <w:numPr>
          <w:ilvl w:val="0"/>
          <w:numId w:val="29"/>
        </w:numP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14:paraId="16509FD3" w14:textId="77777777" w:rsidR="00C828B5" w:rsidRDefault="00C828B5" w:rsidP="00C828B5">
      <w:pPr>
        <w:spacing w:after="0" w:line="280" w:lineRule="atLeast"/>
        <w:ind w:left="360"/>
        <w:rPr>
          <w:rFonts w:ascii="Roboto Light" w:eastAsia="Roboto Light" w:hAnsi="Roboto Light" w:cs="Roboto Light"/>
          <w:color w:val="000000"/>
          <w:bdr w:val="none" w:sz="0" w:space="0" w:color="auto" w:frame="1"/>
          <w:lang w:eastAsia="pl-PL"/>
        </w:rPr>
      </w:pPr>
    </w:p>
    <w:p w14:paraId="2E102996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4.0 Quality Assurance</w:t>
      </w:r>
    </w:p>
    <w:p w14:paraId="3D18215B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61C46CEF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Excluding the batteries, the system, including LEDs, optics, electronics, mechanicals and associated components, shall carry a minimum two-year warranty. The batteries shall be guaranteed for 1 year.</w:t>
      </w:r>
    </w:p>
    <w:p w14:paraId="4793F49A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21B8161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manufactured by an ISO 9001:2008 certified manufacturing facility.</w:t>
      </w:r>
    </w:p>
    <w:p w14:paraId="443F1A04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43D5D2A3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</w:pPr>
      <w:r>
        <w:rPr>
          <w:rFonts w:ascii="Roboto Light" w:eastAsia="Roboto Light" w:hAnsi="Roboto Light" w:cs="Roboto Light"/>
          <w:b/>
          <w:bCs/>
          <w:color w:val="000000"/>
          <w:bdr w:val="none" w:sz="0" w:space="0" w:color="auto" w:frame="1"/>
          <w:lang w:eastAsia="pl-PL"/>
        </w:rPr>
        <w:t>5.0 Turn-Key Operation</w:t>
      </w:r>
    </w:p>
    <w:p w14:paraId="7CFE801E" w14:textId="77777777" w:rsidR="00C828B5" w:rsidRDefault="00C828B5" w:rsidP="00C828B5">
      <w:pPr>
        <w:widowControl w:val="0"/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bdr w:val="none" w:sz="0" w:space="0" w:color="auto" w:frame="1"/>
          <w:lang w:eastAsia="pl-PL"/>
        </w:rPr>
      </w:pPr>
    </w:p>
    <w:p w14:paraId="16EBBA50" w14:textId="4A85F4FC" w:rsidR="0071169B" w:rsidRPr="00AE217D" w:rsidRDefault="00C828B5" w:rsidP="00C828B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bdr w:val="none" w:sz="0" w:space="0" w:color="auto" w:frame="1"/>
          <w:lang w:eastAsia="pl-PL"/>
        </w:rPr>
        <w:t>The light shall be ready for installation upon delivery. Assembly consists only of threading the antenna onto the light, activating the light through a single button-press on the light, and attaching to the mounting accessories and solar panel (if applicable).</w:t>
      </w:r>
      <w:bookmarkEnd w:id="0"/>
    </w:p>
    <w:sectPr w:rsidR="0071169B" w:rsidRPr="00AE217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2862" w14:textId="77777777" w:rsidR="004C4E9A" w:rsidRDefault="004C4E9A">
      <w:pPr>
        <w:spacing w:after="0" w:line="240" w:lineRule="auto"/>
      </w:pPr>
      <w:r>
        <w:separator/>
      </w:r>
    </w:p>
  </w:endnote>
  <w:endnote w:type="continuationSeparator" w:id="0">
    <w:p w14:paraId="4B086946" w14:textId="77777777" w:rsidR="004C4E9A" w:rsidRDefault="004C4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 Light">
    <w:altName w:val="Calibri"/>
    <w:panose1 w:val="00000000000000000000"/>
    <w:charset w:val="CC"/>
    <w:family w:val="auto"/>
    <w:pitch w:val="variable"/>
    <w:sig w:usb0="20000207" w:usb1="00000000" w:usb2="00000000" w:usb3="00000000" w:csb0="00000197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3014" w14:textId="77777777" w:rsidR="006219F9" w:rsidRPr="00B10D50" w:rsidRDefault="00D64834">
    <w:pPr>
      <w:pStyle w:val="a3"/>
      <w:tabs>
        <w:tab w:val="right" w:pos="9046"/>
      </w:tabs>
      <w:jc w:val="right"/>
      <w:rPr>
        <w:sz w:val="18"/>
        <w:szCs w:val="18"/>
      </w:rPr>
    </w:pPr>
    <w:r w:rsidRPr="00B10D50">
      <w:rPr>
        <w:rFonts w:ascii="Roboto Light" w:hAnsi="Roboto Light"/>
        <w:sz w:val="18"/>
        <w:szCs w:val="18"/>
      </w:rPr>
      <w:fldChar w:fldCharType="begin"/>
    </w:r>
    <w:r w:rsidRPr="00B10D50">
      <w:rPr>
        <w:rFonts w:ascii="Roboto Light" w:hAnsi="Roboto Light"/>
        <w:sz w:val="18"/>
        <w:szCs w:val="18"/>
      </w:rPr>
      <w:instrText xml:space="preserve"> PAGE </w:instrText>
    </w:r>
    <w:r w:rsidRPr="00B10D50">
      <w:rPr>
        <w:rFonts w:ascii="Roboto Light" w:hAnsi="Roboto Light"/>
        <w:sz w:val="18"/>
        <w:szCs w:val="18"/>
      </w:rPr>
      <w:fldChar w:fldCharType="separate"/>
    </w:r>
    <w:r w:rsidRPr="00B10D50">
      <w:rPr>
        <w:rFonts w:ascii="Roboto Light" w:hAnsi="Roboto Light"/>
        <w:noProof/>
        <w:sz w:val="18"/>
        <w:szCs w:val="18"/>
      </w:rPr>
      <w:t>1</w:t>
    </w:r>
    <w:r w:rsidRPr="00B10D50">
      <w:rPr>
        <w:rFonts w:ascii="Roboto Light" w:hAnsi="Roboto Light"/>
        <w:sz w:val="18"/>
        <w:szCs w:val="18"/>
      </w:rPr>
      <w:fldChar w:fldCharType="end"/>
    </w:r>
    <w:r w:rsidRPr="00B10D50">
      <w:rPr>
        <w:rFonts w:ascii="Roboto Light" w:hAnsi="Roboto Light"/>
        <w:sz w:val="18"/>
        <w:szCs w:val="18"/>
      </w:rPr>
      <w:t>/</w:t>
    </w:r>
    <w:r w:rsidRPr="00B10D50">
      <w:rPr>
        <w:rFonts w:ascii="Roboto Light" w:eastAsia="Roboto Light" w:hAnsi="Roboto Light" w:cs="Roboto Light"/>
        <w:sz w:val="18"/>
        <w:szCs w:val="18"/>
      </w:rPr>
      <w:fldChar w:fldCharType="begin"/>
    </w:r>
    <w:r w:rsidRPr="00B10D50">
      <w:rPr>
        <w:rFonts w:ascii="Roboto Light" w:eastAsia="Roboto Light" w:hAnsi="Roboto Light" w:cs="Roboto Light"/>
        <w:sz w:val="18"/>
        <w:szCs w:val="18"/>
      </w:rPr>
      <w:instrText xml:space="preserve"> NUMPAGES </w:instrText>
    </w:r>
    <w:r w:rsidRPr="00B10D50">
      <w:rPr>
        <w:rFonts w:ascii="Roboto Light" w:eastAsia="Roboto Light" w:hAnsi="Roboto Light" w:cs="Roboto Light"/>
        <w:sz w:val="18"/>
        <w:szCs w:val="18"/>
      </w:rPr>
      <w:fldChar w:fldCharType="separate"/>
    </w:r>
    <w:r w:rsidRPr="00B10D50">
      <w:rPr>
        <w:rFonts w:ascii="Roboto Light" w:eastAsia="Roboto Light" w:hAnsi="Roboto Light" w:cs="Roboto Light"/>
        <w:noProof/>
        <w:sz w:val="18"/>
        <w:szCs w:val="18"/>
      </w:rPr>
      <w:t>2</w:t>
    </w:r>
    <w:r w:rsidRPr="00B10D50">
      <w:rPr>
        <w:rFonts w:ascii="Roboto Light" w:eastAsia="Roboto Light" w:hAnsi="Roboto Light" w:cs="Roboto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611B6" w14:textId="77777777" w:rsidR="004C4E9A" w:rsidRDefault="004C4E9A">
      <w:pPr>
        <w:spacing w:after="0" w:line="240" w:lineRule="auto"/>
      </w:pPr>
      <w:r>
        <w:separator/>
      </w:r>
    </w:p>
  </w:footnote>
  <w:footnote w:type="continuationSeparator" w:id="0">
    <w:p w14:paraId="600F60BD" w14:textId="77777777" w:rsidR="004C4E9A" w:rsidRDefault="004C4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018C" w14:textId="511DAC0A" w:rsidR="00181B69" w:rsidRPr="00181B69" w:rsidRDefault="00181B69" w:rsidP="00181B69"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right"/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</w:pPr>
    <w:r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 xml:space="preserve">Document version: </w:t>
    </w:r>
    <w:r w:rsidR="00015281" w:rsidRP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1004</w:t>
    </w:r>
    <w:r w:rsidR="000A5EC0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5</w:t>
    </w:r>
    <w:r w:rsid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-PS-0</w:t>
    </w:r>
    <w:r w:rsidR="001D64C7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8</w:t>
    </w:r>
    <w:r w:rsidR="00015281">
      <w:rPr>
        <w:rFonts w:ascii="Roboto Light" w:eastAsia="Arial Unicode MS" w:hAnsi="Roboto Light" w:cs="Arial Unicode MS"/>
        <w:color w:val="000000"/>
        <w:sz w:val="18"/>
        <w:szCs w:val="18"/>
        <w:u w:color="000000"/>
        <w:bdr w:val="nil"/>
        <w:lang w:eastAsia="pl-PL"/>
      </w:rPr>
      <w:t>25</w:t>
    </w:r>
  </w:p>
  <w:p w14:paraId="4CACD2BD" w14:textId="77777777" w:rsidR="006219F9" w:rsidRDefault="006219F9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A97B79"/>
    <w:multiLevelType w:val="hybridMultilevel"/>
    <w:tmpl w:val="9208C25C"/>
    <w:numStyleLink w:val="8"/>
  </w:abstractNum>
  <w:abstractNum w:abstractNumId="8" w15:restartNumberingAfterBreak="0">
    <w:nsid w:val="393E4561"/>
    <w:multiLevelType w:val="hybridMultilevel"/>
    <w:tmpl w:val="15663F4A"/>
    <w:numStyleLink w:val="2"/>
  </w:abstractNum>
  <w:abstractNum w:abstractNumId="9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D300BD0"/>
    <w:multiLevelType w:val="hybridMultilevel"/>
    <w:tmpl w:val="C7A47998"/>
    <w:lvl w:ilvl="0" w:tplc="B3D0E03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0E038">
      <w:start w:val="1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83A9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0F7A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4E73C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9C5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8AF022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B6851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88C2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C0E0748"/>
    <w:multiLevelType w:val="hybridMultilevel"/>
    <w:tmpl w:val="82380E04"/>
    <w:numStyleLink w:val="6"/>
  </w:abstractNum>
  <w:abstractNum w:abstractNumId="13" w15:restartNumberingAfterBreak="0">
    <w:nsid w:val="5B39592B"/>
    <w:multiLevelType w:val="hybridMultilevel"/>
    <w:tmpl w:val="22F6B018"/>
    <w:numStyleLink w:val="7"/>
  </w:abstractNum>
  <w:abstractNum w:abstractNumId="14" w15:restartNumberingAfterBreak="0">
    <w:nsid w:val="5D9A36D2"/>
    <w:multiLevelType w:val="hybridMultilevel"/>
    <w:tmpl w:val="89B2DDAC"/>
    <w:numStyleLink w:val="3"/>
  </w:abstractNum>
  <w:abstractNum w:abstractNumId="15" w15:restartNumberingAfterBreak="0">
    <w:nsid w:val="5EBE709B"/>
    <w:multiLevelType w:val="hybridMultilevel"/>
    <w:tmpl w:val="5D0E7764"/>
    <w:lvl w:ilvl="0" w:tplc="B3D0E03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0E038">
      <w:start w:val="1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583A9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0F7A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4E73C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9C5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8AF022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B6851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88C2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7EC1E50"/>
    <w:multiLevelType w:val="hybridMultilevel"/>
    <w:tmpl w:val="CC046752"/>
    <w:numStyleLink w:val="5"/>
  </w:abstractNum>
  <w:abstractNum w:abstractNumId="17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4"/>
  </w:num>
  <w:num w:numId="7">
    <w:abstractNumId w:val="11"/>
  </w:num>
  <w:num w:numId="8">
    <w:abstractNumId w:val="4"/>
  </w:num>
  <w:num w:numId="9">
    <w:abstractNumId w:val="9"/>
  </w:num>
  <w:num w:numId="10">
    <w:abstractNumId w:val="16"/>
  </w:num>
  <w:num w:numId="11">
    <w:abstractNumId w:val="17"/>
  </w:num>
  <w:num w:numId="12">
    <w:abstractNumId w:val="12"/>
  </w:num>
  <w:num w:numId="13">
    <w:abstractNumId w:val="2"/>
  </w:num>
  <w:num w:numId="14">
    <w:abstractNumId w:val="13"/>
  </w:num>
  <w:num w:numId="15">
    <w:abstractNumId w:val="0"/>
  </w:num>
  <w:num w:numId="16">
    <w:abstractNumId w:val="7"/>
  </w:num>
  <w:num w:numId="17">
    <w:abstractNumId w:val="15"/>
  </w:num>
  <w:num w:numId="18">
    <w:abstractNumId w:val="10"/>
  </w:num>
  <w:num w:numId="19">
    <w:abstractNumId w:val="8"/>
  </w:num>
  <w:num w:numId="20">
    <w:abstractNumId w:val="14"/>
  </w:num>
  <w:num w:numId="21">
    <w:abstractNumId w:val="4"/>
  </w:num>
  <w:num w:numId="22">
    <w:abstractNumId w:val="16"/>
  </w:num>
  <w:num w:numId="23">
    <w:abstractNumId w:val="13"/>
  </w:num>
  <w:num w:numId="24">
    <w:abstractNumId w:val="7"/>
  </w:num>
  <w:num w:numId="2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00319C"/>
    <w:rsid w:val="00014822"/>
    <w:rsid w:val="00015281"/>
    <w:rsid w:val="00082092"/>
    <w:rsid w:val="000A2AE8"/>
    <w:rsid w:val="000A5EC0"/>
    <w:rsid w:val="00104C41"/>
    <w:rsid w:val="001420B4"/>
    <w:rsid w:val="00181B69"/>
    <w:rsid w:val="00190DA3"/>
    <w:rsid w:val="001B60EB"/>
    <w:rsid w:val="001C2833"/>
    <w:rsid w:val="001D64C7"/>
    <w:rsid w:val="001E414D"/>
    <w:rsid w:val="001F43FB"/>
    <w:rsid w:val="001F4F95"/>
    <w:rsid w:val="0025097D"/>
    <w:rsid w:val="0025463D"/>
    <w:rsid w:val="002A1392"/>
    <w:rsid w:val="002D4B9E"/>
    <w:rsid w:val="00315C60"/>
    <w:rsid w:val="00327470"/>
    <w:rsid w:val="003A7133"/>
    <w:rsid w:val="00446A3C"/>
    <w:rsid w:val="00475A69"/>
    <w:rsid w:val="004C4E9A"/>
    <w:rsid w:val="004C7A63"/>
    <w:rsid w:val="004D63CE"/>
    <w:rsid w:val="004F44BE"/>
    <w:rsid w:val="00526CA2"/>
    <w:rsid w:val="005A42BE"/>
    <w:rsid w:val="005C0DD6"/>
    <w:rsid w:val="005F7773"/>
    <w:rsid w:val="0060477F"/>
    <w:rsid w:val="006219F9"/>
    <w:rsid w:val="006D49DD"/>
    <w:rsid w:val="006F59CF"/>
    <w:rsid w:val="0071169B"/>
    <w:rsid w:val="00721B03"/>
    <w:rsid w:val="007409E4"/>
    <w:rsid w:val="00747FAF"/>
    <w:rsid w:val="007610B2"/>
    <w:rsid w:val="00775AF1"/>
    <w:rsid w:val="007A52B6"/>
    <w:rsid w:val="007B4F73"/>
    <w:rsid w:val="0080336C"/>
    <w:rsid w:val="00804B56"/>
    <w:rsid w:val="00807B4A"/>
    <w:rsid w:val="00814FBE"/>
    <w:rsid w:val="00871D06"/>
    <w:rsid w:val="008C4782"/>
    <w:rsid w:val="008D7A5A"/>
    <w:rsid w:val="00912FB5"/>
    <w:rsid w:val="00937DC6"/>
    <w:rsid w:val="00972234"/>
    <w:rsid w:val="009826A1"/>
    <w:rsid w:val="009D7387"/>
    <w:rsid w:val="009F7671"/>
    <w:rsid w:val="00A32C1A"/>
    <w:rsid w:val="00A415E4"/>
    <w:rsid w:val="00A64A04"/>
    <w:rsid w:val="00A96192"/>
    <w:rsid w:val="00AE217D"/>
    <w:rsid w:val="00AF34F0"/>
    <w:rsid w:val="00B077AB"/>
    <w:rsid w:val="00B10D50"/>
    <w:rsid w:val="00B34382"/>
    <w:rsid w:val="00B96C6C"/>
    <w:rsid w:val="00C13ABD"/>
    <w:rsid w:val="00C24F49"/>
    <w:rsid w:val="00C3584C"/>
    <w:rsid w:val="00C828B5"/>
    <w:rsid w:val="00C9204D"/>
    <w:rsid w:val="00D20693"/>
    <w:rsid w:val="00D41513"/>
    <w:rsid w:val="00D64834"/>
    <w:rsid w:val="00D808F7"/>
    <w:rsid w:val="00D842B1"/>
    <w:rsid w:val="00DD530E"/>
    <w:rsid w:val="00DE132A"/>
    <w:rsid w:val="00E16C75"/>
    <w:rsid w:val="00E21A56"/>
    <w:rsid w:val="00E2337A"/>
    <w:rsid w:val="00E34A57"/>
    <w:rsid w:val="00E9370C"/>
    <w:rsid w:val="00E9700C"/>
    <w:rsid w:val="00EA4165"/>
    <w:rsid w:val="00EC7DBE"/>
    <w:rsid w:val="00F278C5"/>
    <w:rsid w:val="00F81925"/>
    <w:rsid w:val="00F97678"/>
    <w:rsid w:val="00FF5180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4834"/>
  </w:style>
  <w:style w:type="paragraph" w:customStyle="1" w:styleId="a5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rsid w:val="00D64834"/>
    <w:pPr>
      <w:numPr>
        <w:numId w:val="1"/>
      </w:numPr>
    </w:pPr>
  </w:style>
  <w:style w:type="numbering" w:customStyle="1" w:styleId="2">
    <w:name w:val="Імпортований стиль 2"/>
    <w:rsid w:val="00D64834"/>
    <w:pPr>
      <w:numPr>
        <w:numId w:val="3"/>
      </w:numPr>
    </w:pPr>
  </w:style>
  <w:style w:type="numbering" w:customStyle="1" w:styleId="3">
    <w:name w:val="Імпортований стиль 3"/>
    <w:rsid w:val="00D64834"/>
    <w:pPr>
      <w:numPr>
        <w:numId w:val="5"/>
      </w:numPr>
    </w:pPr>
  </w:style>
  <w:style w:type="numbering" w:customStyle="1" w:styleId="4">
    <w:name w:val="Імпортований стиль 4"/>
    <w:rsid w:val="00D64834"/>
    <w:pPr>
      <w:numPr>
        <w:numId w:val="7"/>
      </w:numPr>
    </w:pPr>
  </w:style>
  <w:style w:type="numbering" w:customStyle="1" w:styleId="5">
    <w:name w:val="Імпортований стиль 5"/>
    <w:rsid w:val="00D64834"/>
    <w:pPr>
      <w:numPr>
        <w:numId w:val="9"/>
      </w:numPr>
    </w:pPr>
  </w:style>
  <w:style w:type="numbering" w:customStyle="1" w:styleId="6">
    <w:name w:val="Імпортований стиль 6"/>
    <w:rsid w:val="00D64834"/>
    <w:pPr>
      <w:numPr>
        <w:numId w:val="11"/>
      </w:numPr>
    </w:pPr>
  </w:style>
  <w:style w:type="numbering" w:customStyle="1" w:styleId="7">
    <w:name w:val="Імпортований стиль 7"/>
    <w:rsid w:val="00D64834"/>
    <w:pPr>
      <w:numPr>
        <w:numId w:val="13"/>
      </w:numPr>
    </w:pPr>
  </w:style>
  <w:style w:type="numbering" w:customStyle="1" w:styleId="8">
    <w:name w:val="Імпортований стиль 8"/>
    <w:rsid w:val="00D64834"/>
    <w:pPr>
      <w:numPr>
        <w:numId w:val="15"/>
      </w:numPr>
    </w:pPr>
  </w:style>
  <w:style w:type="paragraph" w:styleId="a6">
    <w:name w:val="List Paragraph"/>
    <w:basedOn w:val="a"/>
    <w:uiPriority w:val="34"/>
    <w:qFormat/>
    <w:rsid w:val="00B077AB"/>
    <w:pPr>
      <w:ind w:left="720"/>
      <w:contextualSpacing/>
    </w:pPr>
  </w:style>
  <w:style w:type="paragraph" w:styleId="a7">
    <w:name w:val="Revision"/>
    <w:hidden/>
    <w:uiPriority w:val="99"/>
    <w:semiHidden/>
    <w:rsid w:val="00D808F7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D808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808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808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08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808F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D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49DD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19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181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8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1234</Words>
  <Characters>6642</Characters>
  <Application>Microsoft Office Word</Application>
  <DocSecurity>0</DocSecurity>
  <Lines>179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Taran</dc:creator>
  <cp:keywords/>
  <dc:description/>
  <cp:lastModifiedBy>Olena Taran</cp:lastModifiedBy>
  <cp:revision>8</cp:revision>
  <dcterms:created xsi:type="dcterms:W3CDTF">2025-04-24T10:51:00Z</dcterms:created>
  <dcterms:modified xsi:type="dcterms:W3CDTF">2025-08-28T14:26:00Z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